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1E" w:rsidRDefault="00B6642B">
      <w:pPr>
        <w:pStyle w:val="a4"/>
      </w:pPr>
      <w:r>
        <w:pict>
          <v:group id="_x0000_s1125" style="position:absolute;left:0;text-align:left;margin-left:194.75pt;margin-top:7pt;width:124.95pt;height:30.85pt;z-index:15730688;mso-position-horizontal-relative:page" coordorigin="3895,140" coordsize="2499,617">
            <v:shape id="_x0000_s1134" style="position:absolute;left:3895;top:139;width:183;height:228" coordorigin="3895,140" coordsize="183,228" path="m4078,140r-183,l3895,178r,190l3941,368r,-190l4032,178r,190l4078,368r,-190l4078,140xe" fillcolor="red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3" type="#_x0000_t75" style="position:absolute;left:4123;top:196;width:340;height:234">
              <v:imagedata r:id="rId5" o:title=""/>
            </v:shape>
            <v:shape id="_x0000_s1132" type="#_x0000_t75" style="position:absolute;left:4495;top:200;width:468;height:168">
              <v:imagedata r:id="rId6" o:title=""/>
            </v:shape>
            <v:shape id="_x0000_s1131" type="#_x0000_t75" style="position:absolute;left:5006;top:201;width:144;height:166">
              <v:imagedata r:id="rId7" o:title=""/>
            </v:shape>
            <v:shape id="_x0000_s1130" style="position:absolute;left:5182;top:196;width:868;height:176" coordorigin="5182,197" coordsize="868,176" o:spt="100" adj="0,,0" path="m5337,293r-1,-22l5336,271r-4,-20l5325,235r-3,-5l5316,222r-11,-11l5293,204r,67l5228,271r,-13l5231,249r12,-15l5251,230r19,l5277,234r13,14l5293,258r,13l5293,204r-2,-1l5276,198r-18,-1l5242,198r-14,5l5215,210r-11,10l5194,233r-7,16l5183,266r-1,20l5183,302r3,15l5191,331r7,12l5210,356r15,9l5242,370r20,2l5275,371r12,-2l5298,365r10,-6l5316,352r8,-9l5327,338r3,-5l5334,322r-43,-8l5288,323r-3,6l5275,336r-5,2l5253,338r-9,-3l5231,320r-4,-10l5227,298r110,l5337,293xm5519,311r-43,-7l5474,316r-4,8l5459,334r-7,2l5433,336r-9,-4l5417,323r-4,-7l5410,307r-2,-12l5407,281r1,-13l5410,257r3,-8l5417,242r7,-8l5432,230r20,l5458,233r11,9l5472,249r1,9l5517,250r-5,-12l5506,227r-7,-10l5491,210r-10,-6l5470,200r-13,-2l5443,197r-18,1l5409,203r-14,7l5383,220r-9,13l5367,248r-4,17l5362,285r1,19l5367,321r7,15l5383,349r12,10l5409,366r15,4l5442,372r15,-1l5471,368r12,-5l5493,357r9,-9l5509,338r6,-13l5519,311xm5687,367r-24,-46l5662,320r-1,-2l5653,305r-8,-11l5636,287r-10,-5l5635,279r8,-10l5652,243r3,-7l5658,234r3,-3l5669,230r11,l5680,201r-8,l5666,201r-14,l5643,203r-13,9l5624,223r-6,17l5614,252r-4,9l5604,268r-5,2l5592,271r,-69l5549,202r,165l5592,367r,-69l5598,298r5,1l5610,304r4,6l5618,320r22,47l5687,367xm5873,284r,-2l5871,266r-4,-17l5859,235r-1,-2l5849,221r-13,-10l5827,206r,62l5827,284r-1,12l5824,306r-3,9l5815,323r-7,9l5798,336r-23,l5765,332r-8,-9l5752,315r-3,-9l5746,296r,-12l5746,273r3,-11l5752,253r5,-7l5765,237r10,-4l5798,233r10,4l5823,255r4,13l5827,206r-6,-3l5804,198r-18,-1l5774,197r-11,2l5752,203r-10,5l5732,214r-8,7l5717,229r-6,10l5706,250r-3,10l5701,271r-1,11l5701,296r2,13l5706,320r5,11l5717,340r7,9l5733,356r10,6l5753,366r11,3l5775,371r12,1l5804,370r17,-4l5835,358r13,-11l5857,336r2,-2l5867,319r4,-17l5873,284xm6050,293r-2,-22l6048,271r-4,-20l6038,235r-3,-5l6029,222r-12,-11l6006,204r,67l5941,271r,-13l5944,249r12,-15l5964,230r18,l5990,234r12,14l6006,258r,13l6006,204r-2,-1l5988,198r-17,-1l5955,198r-14,5l5928,210r-12,10l5907,233r-7,16l5896,266r-1,20l5896,302r3,15l5904,331r7,12l5923,356r15,9l5955,370r20,2l5988,371r12,-2l6011,365r10,-6l6029,352r7,-9l6039,338r3,-5l6047,322r-43,-8l6001,323r-3,6l5988,336r-5,2l5966,338r-9,-3l5944,320r-4,-10l5940,298r110,l6050,293xe" fillcolor="red" stroked="f">
              <v:stroke joinstyle="round"/>
              <v:formulas/>
              <v:path arrowok="t" o:connecttype="segments"/>
            </v:shape>
            <v:shape id="_x0000_s1129" style="position:absolute;left:4178;top:498;width:1126;height:259" coordorigin="4178,498" coordsize="1126,259" o:spt="100" adj="0,,0" path="m4368,599r-1,-15l4363,570r-7,-13l4346,546r-2,-1l4342,543r,55l4341,609r-3,10l4333,628r-6,7l4319,641r-10,5l4299,649r-13,1l4286,547r,-2l4299,546r11,3l4319,554r8,6l4333,568r5,8l4341,586r1,12l4342,543r-8,-6l4320,530r-16,-5l4286,523r,-25l4262,498r,25l4262,547r,103l4250,649r-11,-3l4229,642r-8,-6l4214,628r-5,-8l4206,610r-1,-11l4206,587r3,-9l4214,569r7,-7l4229,556r10,-5l4250,548r12,-1l4262,523r-17,2l4229,529r-14,7l4202,545r-10,11l4184,568r-4,15l4178,599r2,16l4184,629r8,13l4202,653r13,9l4229,668r16,4l4262,674r,27l4286,701r,-27l4305,672r16,-5l4335,660r12,-9l4347,650r9,-11l4363,627r4,-14l4368,599xm4526,625r-1,-16l4522,595r-6,-13l4509,574r-2,-3l4500,565r,64l4499,641r-2,12l4493,662r-5,8l4480,679r-10,5l4446,684r-10,-5l4428,670r-5,-8l4419,653r-2,-11l4416,629r1,-13l4419,604r4,-9l4428,587r8,-9l4446,574r24,l4480,578r8,9l4493,595r4,9l4499,615r1,10l4500,629r,-64l4497,563r-12,-6l4472,553r-14,-1l4445,553r-12,3l4422,561r-10,7l4402,579r-7,14l4391,609r-1,16l4390,629r1,16l4394,660r6,13l4409,684r10,8l4430,698r13,4l4458,703r13,l4483,700r21,-12l4509,684r3,-4l4518,669r4,-8l4524,650r2,-11l4526,625xm4682,613r-2,-13l4670,577r-5,-6l4663,568r-7,-5l4656,626r,3l4655,640r-2,12l4649,662r-5,8l4636,679r-9,5l4605,684r-9,-5l4588,670r-5,-7l4580,653r-2,-11l4577,629r1,-13l4580,604r4,-10l4589,586r8,-10l4601,574r5,-3l4628,571r9,5l4644,585r6,8l4653,602r2,12l4656,626r,-63l4643,555r-11,-3l4610,552r-8,2l4588,561r-6,6l4577,574r,-19l4555,555r,202l4579,757r,-71l4583,691r6,4l4602,701r8,2l4629,703r11,-3l4661,687r1,-1l4664,684r5,-6l4674,666r4,-9l4680,648r2,-11l4682,629r,-16xm4865,555r-35,l4787,672,4749,555r-38,l4711,701r24,l4735,578r41,123l4798,701r43,-117l4841,701r24,l4865,555xm5028,700r-3,-6l5022,689r-1,-7l5021,682r,-54l5021,592r-1,-4l5019,583r-1,-6l5016,574r,-2l5008,563r-6,-4l4987,553r-10,-1l4952,552r-11,2l4922,561r-8,4l4904,578r-3,8l4898,597r25,3l4925,590r5,-7l4941,575r9,-1l4974,574r9,2l4994,586r3,6l4997,609r,19l4997,648r-2,7l4989,668r-5,6l4968,682r-8,2l4940,684r-7,-2l4923,673r-3,-6l4920,656r1,-3l4926,645r3,-2l4938,639r7,-2l4968,634r12,-2l4989,630r8,-2l4997,609r-8,2l4978,613r-12,2l4942,618r-7,1l4930,620r-7,2l4917,625r-11,7l4902,637r-7,11l4894,655r,19l4898,684r17,15l4927,703r26,l4962,702r17,-7l4988,690r7,-6l4997,682r1,7l4999,695r3,5l5028,700xm5161,554r-118,l5043,576r47,l5090,700r24,l5114,576r47,l5161,554xm5304,554r-26,l5210,666r,-112l5186,554r,147l5213,701r67,-111l5280,701r24,l5304,554xe" fillcolor="#00007f" stroked="f">
              <v:stroke joinstyle="round"/>
              <v:formulas/>
              <v:path arrowok="t" o:connecttype="segments"/>
            </v:shape>
            <v:shape id="_x0000_s1128" type="#_x0000_t75" style="position:absolute;left:5342;top:551;width:584;height:205">
              <v:imagedata r:id="rId8" o:title=""/>
            </v:shape>
            <v:shape id="_x0000_s1127" style="position:absolute;left:5956;top:555;width:118;height:144" coordorigin="5957,556" coordsize="118,144" path="m6074,556r-24,l6050,614r-69,l5981,556r-24,l5957,614r,22l5957,700r24,l5981,636r69,l6050,700r24,l6074,636r,-22l6074,556xe" fillcolor="#00007f" stroked="f">
              <v:path arrowok="t"/>
            </v:shape>
            <v:shape id="_x0000_s1126" type="#_x0000_t75" style="position:absolute;left:6112;top:551;width:282;height:152">
              <v:imagedata r:id="rId9" o:title=""/>
            </v:shape>
            <w10:wrap anchorx="page"/>
          </v:group>
        </w:pict>
      </w:r>
      <w:r>
        <w:pict>
          <v:group id="_x0000_s1120" style="position:absolute;left:0;text-align:left;margin-left:307.75pt;margin-top:9.85pt;width:63.5pt;height:10.75pt;z-index:15731200;mso-position-horizontal-relative:page" coordorigin="6155,197" coordsize="1270,215">
            <v:shape id="_x0000_s1124" type="#_x0000_t75" style="position:absolute;left:6154;top:196;width:704;height:215">
              <v:imagedata r:id="rId10" o:title=""/>
            </v:shape>
            <v:shape id="_x0000_s1123" style="position:absolute;left:6892;top:201;width:149;height:166" coordorigin="6893,202" coordsize="149,166" path="m7042,202r-44,l6998,262r-62,l6936,202r-43,l6893,262r,36l6893,368r43,l6936,298r62,l6998,368r44,l7042,298r,-36l7042,202xe" fillcolor="red" stroked="f">
              <v:path arrowok="t"/>
            </v:shape>
            <v:shape id="_x0000_s1122" type="#_x0000_t75" style="position:absolute;left:7084;top:201;width:154;height:166">
              <v:imagedata r:id="rId11" o:title=""/>
            </v:shape>
            <v:shape id="_x0000_s1121" type="#_x0000_t75" style="position:absolute;left:7270;top:196;width:155;height:176">
              <v:imagedata r:id="rId12" o:title=""/>
            </v:shape>
            <w10:wrap anchorx="page"/>
          </v:group>
        </w:pict>
      </w:r>
      <w:r w:rsidR="00614657"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4796028</wp:posOffset>
            </wp:positionH>
            <wp:positionV relativeFrom="paragraph">
              <wp:posOffset>88347</wp:posOffset>
            </wp:positionV>
            <wp:extent cx="199609" cy="144780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09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4657">
        <w:rPr>
          <w:color w:val="FF0000"/>
          <w:w w:val="99"/>
        </w:rPr>
        <w:t>5</w:t>
      </w:r>
    </w:p>
    <w:p w:rsidR="00EC6E1E" w:rsidRDefault="00B6642B">
      <w:pPr>
        <w:spacing w:before="3"/>
        <w:ind w:left="2765"/>
        <w:jc w:val="center"/>
        <w:rPr>
          <w:rFonts w:ascii="Arial"/>
          <w:sz w:val="28"/>
        </w:rPr>
      </w:pPr>
      <w:r w:rsidRPr="00B6642B">
        <w:pict>
          <v:group id="_x0000_s1116" style="position:absolute;left:0;text-align:left;margin-left:166.7pt;margin-top:.55pt;width:37.65pt;height:15.7pt;z-index:15732736;mso-position-horizontal-relative:page" coordorigin="3334,11" coordsize="753,314">
            <v:shape id="_x0000_s1119" type="#_x0000_t75" style="position:absolute;left:3340;top:64;width:309;height:204">
              <v:imagedata r:id="rId14" o:title=""/>
            </v:shape>
            <v:shape id="_x0000_s1118" type="#_x0000_t75" style="position:absolute;left:3679;top:116;width:318;height:152">
              <v:imagedata r:id="rId1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style="position:absolute;left:3334;top:11;width:753;height:314" filled="f" stroked="f">
              <v:textbox inset="0,0,0,0">
                <w:txbxContent>
                  <w:p w:rsidR="00EC6E1E" w:rsidRDefault="00614657">
                    <w:pPr>
                      <w:tabs>
                        <w:tab w:val="left" w:pos="674"/>
                      </w:tabs>
                      <w:spacing w:line="314" w:lineRule="exac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00007F"/>
                        <w:sz w:val="28"/>
                        <w:u w:val="thick" w:color="00007F"/>
                      </w:rPr>
                      <w:t xml:space="preserve"> </w:t>
                    </w:r>
                    <w:r>
                      <w:rPr>
                        <w:rFonts w:ascii="Arial"/>
                        <w:color w:val="00007F"/>
                        <w:sz w:val="28"/>
                        <w:u w:val="thick" w:color="00007F"/>
                      </w:rPr>
                      <w:tab/>
                    </w:r>
                    <w:r>
                      <w:rPr>
                        <w:rFonts w:ascii="Arial"/>
                        <w:color w:val="00007F"/>
                        <w:spacing w:val="-20"/>
                        <w:sz w:val="28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 w:rsidRPr="00B6642B">
        <w:pict>
          <v:group id="_x0000_s1113" style="position:absolute;left:0;text-align:left;margin-left:324.4pt;margin-top:5.85pt;width:40.8pt;height:7.6pt;z-index:15733248;mso-position-horizontal-relative:page" coordorigin="6488,117" coordsize="816,152">
            <v:shape id="_x0000_s1115" type="#_x0000_t75" style="position:absolute;left:6487;top:116;width:269;height:152">
              <v:imagedata r:id="rId16" o:title=""/>
            </v:shape>
            <v:shape id="_x0000_s1114" type="#_x0000_t75" style="position:absolute;left:6787;top:116;width:517;height:152">
              <v:imagedata r:id="rId17" o:title=""/>
            </v:shape>
            <w10:wrap anchorx="page"/>
          </v:group>
        </w:pict>
      </w:r>
      <w:r w:rsidRPr="00B6642B">
        <w:pict>
          <v:group id="_x0000_s1109" style="position:absolute;left:0;text-align:left;margin-left:374.65pt;margin-top:3.25pt;width:54.4pt;height:12.85pt;z-index:15733760;mso-position-horizontal-relative:page" coordorigin="7493,65" coordsize="1088,257">
            <v:shape id="_x0000_s1112" style="position:absolute;left:7492;top:64;width:214;height:200" coordorigin="7493,65" coordsize="214,200" path="m7706,65r-26,l7680,241r-67,l7613,65r-27,l7586,241r-67,l7519,65r-26,l7493,241r,24l7706,265r,-24l7706,65xe" fillcolor="#00007f" stroked="f">
              <v:path arrowok="t"/>
            </v:shape>
            <v:shape id="_x0000_s1111" type="#_x0000_t75" style="position:absolute;left:7744;top:116;width:274;height:205">
              <v:imagedata r:id="rId18" o:title=""/>
            </v:shape>
            <v:shape id="_x0000_s1110" type="#_x0000_t75" style="position:absolute;left:8049;top:64;width:531;height:257">
              <v:imagedata r:id="rId19" o:title=""/>
            </v:shape>
            <w10:wrap anchorx="page"/>
          </v:group>
        </w:pict>
      </w:r>
      <w:r w:rsidR="00614657">
        <w:rPr>
          <w:rFonts w:ascii="Arial"/>
          <w:color w:val="00007F"/>
          <w:sz w:val="28"/>
        </w:rPr>
        <w:t>.</w:t>
      </w:r>
    </w:p>
    <w:p w:rsidR="00EC6E1E" w:rsidRDefault="00B6642B">
      <w:pPr>
        <w:pStyle w:val="a3"/>
        <w:spacing w:before="9"/>
        <w:rPr>
          <w:rFonts w:ascii="Arial"/>
        </w:rPr>
      </w:pPr>
      <w:r w:rsidRPr="00B6642B">
        <w:pict>
          <v:group id="_x0000_s1103" style="position:absolute;margin-left:50.8pt;margin-top:16.25pt;width:495.15pt;height:19.1pt;z-index:-15728128;mso-wrap-distance-left:0;mso-wrap-distance-right:0;mso-position-horizontal-relative:page" coordorigin="1016,325" coordsize="9903,382">
            <v:rect id="_x0000_s1108" style="position:absolute;left:1025;top:334;width:9884;height:363" fillcolor="#00007f" stroked="f"/>
            <v:shape id="_x0000_s1107" type="#_x0000_t75" style="position:absolute;left:1683;top:411;width:624;height:246">
              <v:imagedata r:id="rId20" o:title=""/>
            </v:shape>
            <v:shape id="_x0000_s1106" style="position:absolute;left:2337;top:470;width:118;height:146" coordorigin="2338,470" coordsize="118,146" path="m2455,470r-24,l2431,528r-69,l2362,470r-24,l2338,528r,22l2338,616r24,l2362,550r69,l2431,616r24,l2455,550r,-22l2455,470xe" stroked="f">
              <v:path arrowok="t"/>
            </v:shape>
            <v:shape id="_x0000_s1105" type="#_x0000_t75" style="position:absolute;left:2493;top:466;width:282;height:152">
              <v:imagedata r:id="rId21" o:title=""/>
            </v:shape>
            <v:shape id="_x0000_s1104" type="#_x0000_t202" style="position:absolute;left:1020;top:329;width:9893;height:372" filled="f" strokeweight=".48pt">
              <v:textbox inset="0,0,0,0">
                <w:txbxContent>
                  <w:p w:rsidR="00EC6E1E" w:rsidRDefault="00614657">
                    <w:pPr>
                      <w:spacing w:before="18"/>
                      <w:ind w:left="1838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FFFFFF"/>
                        <w:sz w:val="28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C6E1E" w:rsidRDefault="00B6642B" w:rsidP="000F6A97">
      <w:pPr>
        <w:pStyle w:val="a3"/>
        <w:ind w:firstLine="284"/>
        <w:rPr>
          <w:rFonts w:ascii="Arial"/>
        </w:rPr>
      </w:pPr>
      <w:r w:rsidRPr="00B6642B">
        <w:pict>
          <v:line id="_x0000_s1070" style="position:absolute;left:0;text-align:left;z-index:15740416;mso-position-horizontal-relative:page" from="56.7pt,18.35pt" to="551.7pt,18.35pt">
            <w10:wrap anchorx="page"/>
          </v:line>
        </w:pict>
      </w:r>
      <w:r w:rsidR="000F6A97">
        <w:rPr>
          <w:b/>
          <w:w w:val="105"/>
        </w:rPr>
        <w:t xml:space="preserve">1. </w:t>
      </w:r>
      <w:r w:rsidR="000F6A97" w:rsidRPr="000F6A97">
        <w:rPr>
          <w:b/>
          <w:w w:val="105"/>
        </w:rPr>
        <w:t xml:space="preserve"> Запустить</w:t>
      </w:r>
      <w:r w:rsidR="000F6A97">
        <w:rPr>
          <w:spacing w:val="-20"/>
          <w:w w:val="105"/>
        </w:rPr>
        <w:t xml:space="preserve"> </w:t>
      </w:r>
      <w:r w:rsidR="000F6A97">
        <w:rPr>
          <w:w w:val="105"/>
        </w:rPr>
        <w:t>текстовый</w:t>
      </w:r>
      <w:r w:rsidR="000F6A97">
        <w:rPr>
          <w:spacing w:val="-19"/>
          <w:w w:val="105"/>
        </w:rPr>
        <w:t xml:space="preserve"> </w:t>
      </w:r>
      <w:r w:rsidR="000F6A97">
        <w:rPr>
          <w:w w:val="105"/>
        </w:rPr>
        <w:t>редактор</w:t>
      </w:r>
      <w:r w:rsidR="000F6A97">
        <w:rPr>
          <w:spacing w:val="-20"/>
          <w:w w:val="105"/>
        </w:rPr>
        <w:t xml:space="preserve"> </w:t>
      </w:r>
      <w:proofErr w:type="spellStart"/>
      <w:r w:rsidR="000F6A97">
        <w:rPr>
          <w:w w:val="105"/>
        </w:rPr>
        <w:t>Word</w:t>
      </w:r>
      <w:proofErr w:type="spellEnd"/>
      <w:r w:rsidR="000F6A97">
        <w:rPr>
          <w:spacing w:val="-19"/>
          <w:w w:val="105"/>
        </w:rPr>
        <w:t xml:space="preserve"> </w:t>
      </w:r>
      <w:r w:rsidR="000F6A97">
        <w:rPr>
          <w:w w:val="105"/>
        </w:rPr>
        <w:t>и</w:t>
      </w:r>
      <w:r w:rsidR="000F6A97">
        <w:rPr>
          <w:spacing w:val="-19"/>
          <w:w w:val="105"/>
        </w:rPr>
        <w:t xml:space="preserve"> </w:t>
      </w:r>
      <w:r w:rsidR="000F6A97" w:rsidRPr="000F6A97">
        <w:rPr>
          <w:b/>
          <w:w w:val="105"/>
        </w:rPr>
        <w:t>набрать</w:t>
      </w:r>
      <w:r w:rsidR="000F6A97">
        <w:rPr>
          <w:spacing w:val="-20"/>
          <w:w w:val="105"/>
        </w:rPr>
        <w:t xml:space="preserve"> </w:t>
      </w:r>
      <w:r w:rsidR="000F6A97">
        <w:rPr>
          <w:w w:val="105"/>
        </w:rPr>
        <w:t>следующий</w:t>
      </w:r>
      <w:r w:rsidR="000F6A97">
        <w:rPr>
          <w:spacing w:val="-19"/>
          <w:w w:val="105"/>
        </w:rPr>
        <w:t xml:space="preserve"> </w:t>
      </w:r>
      <w:r w:rsidR="000F6A97">
        <w:rPr>
          <w:w w:val="105"/>
        </w:rPr>
        <w:t>текст:</w:t>
      </w:r>
    </w:p>
    <w:p w:rsidR="00EC6E1E" w:rsidRDefault="00EC6E1E">
      <w:pPr>
        <w:pStyle w:val="a3"/>
        <w:rPr>
          <w:rFonts w:ascii="Arial"/>
          <w:sz w:val="20"/>
        </w:rPr>
      </w:pPr>
    </w:p>
    <w:p w:rsidR="00EC6E1E" w:rsidRDefault="000F6A97">
      <w:pPr>
        <w:pStyle w:val="a3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6413500" cy="4846773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484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1E" w:rsidRPr="005E36B6" w:rsidRDefault="00243E77">
      <w:pPr>
        <w:pStyle w:val="a3"/>
        <w:spacing w:before="3"/>
        <w:rPr>
          <w:rFonts w:ascii="Times New Roman" w:hAnsi="Times New Roman" w:cs="Times New Roman"/>
          <w:sz w:val="26"/>
        </w:rPr>
      </w:pPr>
      <w:r w:rsidRPr="005E36B6">
        <w:rPr>
          <w:rFonts w:ascii="Times New Roman" w:hAnsi="Times New Roman" w:cs="Times New Roman"/>
          <w:sz w:val="26"/>
        </w:rPr>
        <w:t>При наборе текста использовать приведенные ниже параметры форматирования и шрифты:</w:t>
      </w:r>
    </w:p>
    <w:p w:rsidR="00243E77" w:rsidRPr="005E36B6" w:rsidRDefault="00243E77" w:rsidP="00243E77">
      <w:pPr>
        <w:pStyle w:val="a3"/>
        <w:ind w:left="953" w:right="34" w:firstLine="11"/>
        <w:rPr>
          <w:rFonts w:ascii="Times New Roman" w:hAnsi="Times New Roman" w:cs="Times New Roman"/>
        </w:rPr>
      </w:pPr>
      <w:r w:rsidRPr="005E36B6">
        <w:rPr>
          <w:rFonts w:ascii="Times New Roman" w:hAnsi="Times New Roman" w:cs="Times New Roman"/>
          <w:w w:val="115"/>
        </w:rPr>
        <w:t xml:space="preserve">- </w:t>
      </w:r>
      <w:r w:rsidR="00614657" w:rsidRPr="005E36B6">
        <w:rPr>
          <w:rFonts w:ascii="Times New Roman" w:hAnsi="Times New Roman" w:cs="Times New Roman"/>
          <w:b/>
        </w:rPr>
        <w:t>Заголовок</w:t>
      </w:r>
      <w:r w:rsidRPr="005E36B6">
        <w:rPr>
          <w:rFonts w:ascii="Times New Roman" w:hAnsi="Times New Roman" w:cs="Times New Roman"/>
          <w:b/>
        </w:rPr>
        <w:t>.</w:t>
      </w:r>
      <w:r w:rsidRPr="005E36B6">
        <w:rPr>
          <w:rFonts w:ascii="Times New Roman" w:hAnsi="Times New Roman" w:cs="Times New Roman"/>
        </w:rPr>
        <w:t xml:space="preserve"> </w:t>
      </w:r>
      <w:r w:rsidR="00614657" w:rsidRPr="005E36B6">
        <w:rPr>
          <w:rFonts w:ascii="Times New Roman" w:hAnsi="Times New Roman" w:cs="Times New Roman"/>
        </w:rPr>
        <w:t xml:space="preserve"> </w:t>
      </w:r>
      <w:r w:rsidRPr="005E36B6">
        <w:rPr>
          <w:rFonts w:ascii="Times New Roman" w:hAnsi="Times New Roman" w:cs="Times New Roman"/>
        </w:rPr>
        <w:t>Абзацные отступы: красная строка – 0</w:t>
      </w:r>
      <w:r w:rsidR="005E36B6">
        <w:rPr>
          <w:rFonts w:ascii="Times New Roman" w:hAnsi="Times New Roman" w:cs="Times New Roman"/>
        </w:rPr>
        <w:t>, левая граница – 0</w:t>
      </w:r>
      <w:r w:rsidRPr="005E36B6">
        <w:rPr>
          <w:rFonts w:ascii="Times New Roman" w:hAnsi="Times New Roman" w:cs="Times New Roman"/>
        </w:rPr>
        <w:t xml:space="preserve">, правая граница – 0, выравнивание по </w:t>
      </w:r>
      <w:r w:rsidR="005E36B6">
        <w:rPr>
          <w:rFonts w:ascii="Times New Roman" w:hAnsi="Times New Roman" w:cs="Times New Roman"/>
        </w:rPr>
        <w:t>центру</w:t>
      </w:r>
      <w:r w:rsidRPr="005E36B6">
        <w:rPr>
          <w:rFonts w:ascii="Times New Roman" w:hAnsi="Times New Roman" w:cs="Times New Roman"/>
        </w:rPr>
        <w:t xml:space="preserve">. Шрифт </w:t>
      </w:r>
      <w:r w:rsidRPr="005E36B6">
        <w:rPr>
          <w:rFonts w:ascii="Times New Roman" w:hAnsi="Times New Roman" w:cs="Times New Roman"/>
          <w:lang w:val="en-US"/>
        </w:rPr>
        <w:t>Comic</w:t>
      </w:r>
      <w:r w:rsidRPr="005E36B6">
        <w:rPr>
          <w:rFonts w:ascii="Times New Roman" w:hAnsi="Times New Roman" w:cs="Times New Roman"/>
        </w:rPr>
        <w:t xml:space="preserve"> </w:t>
      </w:r>
      <w:r w:rsidRPr="005E36B6">
        <w:rPr>
          <w:rFonts w:ascii="Times New Roman" w:hAnsi="Times New Roman" w:cs="Times New Roman"/>
          <w:lang w:val="en-US"/>
        </w:rPr>
        <w:t>Sans</w:t>
      </w:r>
      <w:r w:rsidRPr="005E36B6">
        <w:rPr>
          <w:rFonts w:ascii="Times New Roman" w:hAnsi="Times New Roman" w:cs="Times New Roman"/>
        </w:rPr>
        <w:t xml:space="preserve"> </w:t>
      </w:r>
      <w:r w:rsidRPr="005E36B6">
        <w:rPr>
          <w:rFonts w:ascii="Times New Roman" w:hAnsi="Times New Roman" w:cs="Times New Roman"/>
          <w:lang w:val="en-US"/>
        </w:rPr>
        <w:t>MS</w:t>
      </w:r>
      <w:r w:rsidRPr="005E36B6">
        <w:rPr>
          <w:rFonts w:ascii="Times New Roman" w:hAnsi="Times New Roman" w:cs="Times New Roman"/>
        </w:rPr>
        <w:t xml:space="preserve">, размер 14, полужирное начертание, курсив, цвет – красный, подчеркнутый. </w:t>
      </w:r>
    </w:p>
    <w:p w:rsidR="00243E77" w:rsidRPr="005E36B6" w:rsidRDefault="000F6A97" w:rsidP="00243E77">
      <w:pPr>
        <w:pStyle w:val="a3"/>
        <w:ind w:left="953" w:right="34" w:firstLine="11"/>
        <w:rPr>
          <w:rFonts w:ascii="Times New Roman" w:hAnsi="Times New Roman" w:cs="Times New Roman"/>
        </w:rPr>
      </w:pPr>
      <w:r w:rsidRPr="005E36B6">
        <w:rPr>
          <w:rFonts w:ascii="Times New Roman" w:hAnsi="Times New Roman" w:cs="Times New Roman"/>
          <w:b/>
        </w:rPr>
        <w:t>-</w:t>
      </w:r>
      <w:r w:rsidR="00614657" w:rsidRPr="005E36B6">
        <w:rPr>
          <w:rFonts w:ascii="Times New Roman" w:hAnsi="Times New Roman" w:cs="Times New Roman"/>
          <w:b/>
        </w:rPr>
        <w:t>Первый абзац</w:t>
      </w:r>
      <w:r w:rsidR="00243E77" w:rsidRPr="005E36B6">
        <w:rPr>
          <w:rFonts w:ascii="Times New Roman" w:hAnsi="Times New Roman" w:cs="Times New Roman"/>
          <w:b/>
        </w:rPr>
        <w:t>.</w:t>
      </w:r>
      <w:r w:rsidR="00243E77" w:rsidRPr="005E36B6">
        <w:rPr>
          <w:rFonts w:ascii="Times New Roman" w:hAnsi="Times New Roman" w:cs="Times New Roman"/>
        </w:rPr>
        <w:t xml:space="preserve"> Абзацные отступы: красная строка – 1, левая граница – 0, правая граница – 0, выравнивание по ширине. Шрифт </w:t>
      </w:r>
      <w:r w:rsidR="00243E77" w:rsidRPr="005E36B6">
        <w:rPr>
          <w:rFonts w:ascii="Times New Roman" w:hAnsi="Times New Roman" w:cs="Times New Roman"/>
          <w:lang w:val="en-US"/>
        </w:rPr>
        <w:t>Times</w:t>
      </w:r>
      <w:r w:rsidR="00243E77" w:rsidRPr="005E36B6">
        <w:rPr>
          <w:rFonts w:ascii="Times New Roman" w:hAnsi="Times New Roman" w:cs="Times New Roman"/>
        </w:rPr>
        <w:t xml:space="preserve"> </w:t>
      </w:r>
      <w:r w:rsidR="00243E77" w:rsidRPr="005E36B6">
        <w:rPr>
          <w:rFonts w:ascii="Times New Roman" w:hAnsi="Times New Roman" w:cs="Times New Roman"/>
          <w:lang w:val="en-US"/>
        </w:rPr>
        <w:t>New</w:t>
      </w:r>
      <w:r w:rsidR="00243E77" w:rsidRPr="005E36B6">
        <w:rPr>
          <w:rFonts w:ascii="Times New Roman" w:hAnsi="Times New Roman" w:cs="Times New Roman"/>
        </w:rPr>
        <w:t xml:space="preserve"> </w:t>
      </w:r>
      <w:r w:rsidR="00243E77" w:rsidRPr="005E36B6">
        <w:rPr>
          <w:rFonts w:ascii="Times New Roman" w:hAnsi="Times New Roman" w:cs="Times New Roman"/>
          <w:lang w:val="en-US"/>
        </w:rPr>
        <w:t>Roman</w:t>
      </w:r>
      <w:r w:rsidR="00243E77" w:rsidRPr="005E36B6">
        <w:rPr>
          <w:rFonts w:ascii="Times New Roman" w:hAnsi="Times New Roman" w:cs="Times New Roman"/>
        </w:rPr>
        <w:t xml:space="preserve">, размер 12, цвет – черный. Для выделения слов использовать  полужирное начертание (тёмно-синий цвет) и курсив (тёмно-синий цвет). </w:t>
      </w:r>
    </w:p>
    <w:p w:rsidR="00243E77" w:rsidRPr="005E36B6" w:rsidRDefault="000F6A97" w:rsidP="00243E77">
      <w:pPr>
        <w:pStyle w:val="a3"/>
        <w:ind w:left="972"/>
        <w:rPr>
          <w:rFonts w:ascii="Times New Roman" w:hAnsi="Times New Roman" w:cs="Times New Roman"/>
        </w:rPr>
      </w:pPr>
      <w:r w:rsidRPr="005E36B6">
        <w:rPr>
          <w:rFonts w:ascii="Times New Roman" w:hAnsi="Times New Roman" w:cs="Times New Roman"/>
          <w:b/>
          <w:w w:val="110"/>
        </w:rPr>
        <w:t>-</w:t>
      </w:r>
      <w:r w:rsidR="00614657" w:rsidRPr="005E36B6">
        <w:rPr>
          <w:rFonts w:ascii="Times New Roman" w:hAnsi="Times New Roman" w:cs="Times New Roman"/>
          <w:b/>
          <w:w w:val="110"/>
        </w:rPr>
        <w:t>Второй</w:t>
      </w:r>
      <w:r w:rsidR="00614657" w:rsidRPr="005E36B6">
        <w:rPr>
          <w:rFonts w:ascii="Times New Roman" w:hAnsi="Times New Roman" w:cs="Times New Roman"/>
          <w:b/>
          <w:spacing w:val="46"/>
          <w:w w:val="110"/>
        </w:rPr>
        <w:t xml:space="preserve"> </w:t>
      </w:r>
      <w:r w:rsidR="00614657" w:rsidRPr="005E36B6">
        <w:rPr>
          <w:rFonts w:ascii="Times New Roman" w:hAnsi="Times New Roman" w:cs="Times New Roman"/>
          <w:b/>
          <w:w w:val="110"/>
        </w:rPr>
        <w:t>абзац</w:t>
      </w:r>
      <w:r w:rsidR="00243E77" w:rsidRPr="005E36B6">
        <w:rPr>
          <w:rFonts w:ascii="Times New Roman" w:hAnsi="Times New Roman" w:cs="Times New Roman"/>
          <w:w w:val="110"/>
        </w:rPr>
        <w:t xml:space="preserve">. </w:t>
      </w:r>
      <w:r w:rsidR="00243E77" w:rsidRPr="005E36B6">
        <w:rPr>
          <w:rFonts w:ascii="Times New Roman" w:hAnsi="Times New Roman" w:cs="Times New Roman"/>
        </w:rPr>
        <w:t xml:space="preserve">Абзацные отступы: красная строка – 0,5, левая граница – 0, правая граница – 10, выравнивание по ширине. Шрифт </w:t>
      </w:r>
      <w:r w:rsidR="00243E77" w:rsidRPr="005E36B6">
        <w:rPr>
          <w:rFonts w:ascii="Times New Roman" w:hAnsi="Times New Roman" w:cs="Times New Roman"/>
          <w:lang w:val="en-US"/>
        </w:rPr>
        <w:t>Arial</w:t>
      </w:r>
      <w:r w:rsidR="00243E77" w:rsidRPr="005E36B6">
        <w:rPr>
          <w:rFonts w:ascii="Times New Roman" w:hAnsi="Times New Roman" w:cs="Times New Roman"/>
        </w:rPr>
        <w:t>, размер 12, цвет – черный. Для выделения слова «Калькулятор» использовать  полужирное начертание (тёмно-голубой цвет), а для остальных слов -  полужирное начертание (</w:t>
      </w:r>
      <w:r w:rsidRPr="005E36B6">
        <w:rPr>
          <w:rFonts w:ascii="Times New Roman" w:hAnsi="Times New Roman" w:cs="Times New Roman"/>
        </w:rPr>
        <w:t>чёрный</w:t>
      </w:r>
      <w:r w:rsidR="00243E77" w:rsidRPr="005E36B6">
        <w:rPr>
          <w:rFonts w:ascii="Times New Roman" w:hAnsi="Times New Roman" w:cs="Times New Roman"/>
        </w:rPr>
        <w:t xml:space="preserve"> цвет). </w:t>
      </w:r>
    </w:p>
    <w:p w:rsidR="00EC6E1E" w:rsidRPr="005E36B6" w:rsidRDefault="00EC6E1E">
      <w:pPr>
        <w:rPr>
          <w:rFonts w:ascii="Times New Roman" w:hAnsi="Times New Roman" w:cs="Times New Roman"/>
        </w:rPr>
        <w:sectPr w:rsidR="00EC6E1E" w:rsidRPr="005E36B6">
          <w:type w:val="continuous"/>
          <w:pgSz w:w="11900" w:h="16840"/>
          <w:pgMar w:top="1060" w:right="880" w:bottom="280" w:left="920" w:header="720" w:footer="720" w:gutter="0"/>
          <w:cols w:space="720"/>
        </w:sectPr>
      </w:pPr>
    </w:p>
    <w:p w:rsidR="00EC6E1E" w:rsidRPr="005E36B6" w:rsidRDefault="00614657">
      <w:pPr>
        <w:pStyle w:val="a5"/>
        <w:numPr>
          <w:ilvl w:val="0"/>
          <w:numId w:val="2"/>
        </w:numPr>
        <w:tabs>
          <w:tab w:val="left" w:pos="975"/>
        </w:tabs>
        <w:spacing w:before="70"/>
        <w:ind w:right="216" w:firstLine="540"/>
        <w:rPr>
          <w:rFonts w:ascii="Times New Roman" w:hAnsi="Times New Roman" w:cs="Times New Roman"/>
          <w:sz w:val="24"/>
        </w:rPr>
      </w:pPr>
      <w:r w:rsidRPr="005E36B6">
        <w:rPr>
          <w:rFonts w:ascii="Times New Roman" w:hAnsi="Times New Roman" w:cs="Times New Roman"/>
          <w:b/>
          <w:sz w:val="24"/>
        </w:rPr>
        <w:lastRenderedPageBreak/>
        <w:t>Третий абзац</w:t>
      </w:r>
      <w:r w:rsidRPr="005E36B6">
        <w:rPr>
          <w:rFonts w:ascii="Times New Roman" w:hAnsi="Times New Roman" w:cs="Times New Roman"/>
          <w:sz w:val="24"/>
        </w:rPr>
        <w:t xml:space="preserve">. Абзацные отступы: красная строка – 5,5, левая граница – 5, правая граница – </w:t>
      </w:r>
      <w:r w:rsidR="000F6A97" w:rsidRPr="005E36B6">
        <w:rPr>
          <w:rFonts w:ascii="Times New Roman" w:hAnsi="Times New Roman" w:cs="Times New Roman"/>
          <w:sz w:val="24"/>
        </w:rPr>
        <w:t>0</w:t>
      </w:r>
      <w:r w:rsidRPr="005E36B6">
        <w:rPr>
          <w:rFonts w:ascii="Times New Roman" w:hAnsi="Times New Roman" w:cs="Times New Roman"/>
          <w:sz w:val="24"/>
        </w:rPr>
        <w:t xml:space="preserve">, выравнивание по ширине. Шрифт </w:t>
      </w:r>
      <w:proofErr w:type="spellStart"/>
      <w:r w:rsidRPr="005E36B6">
        <w:rPr>
          <w:rFonts w:ascii="Times New Roman" w:hAnsi="Times New Roman" w:cs="Times New Roman"/>
          <w:sz w:val="24"/>
        </w:rPr>
        <w:t>Arial</w:t>
      </w:r>
      <w:proofErr w:type="spellEnd"/>
      <w:r w:rsidRPr="005E36B6">
        <w:rPr>
          <w:rFonts w:ascii="Times New Roman" w:hAnsi="Times New Roman" w:cs="Times New Roman"/>
          <w:sz w:val="24"/>
        </w:rPr>
        <w:t>, размер 12, цвет – чёрный. Для выделения слова «Блокнот» использовать полужирное начертание (тёмно-голубой цвет), для остальн</w:t>
      </w:r>
      <w:r w:rsidR="005E36B6">
        <w:rPr>
          <w:rFonts w:ascii="Times New Roman" w:hAnsi="Times New Roman" w:cs="Times New Roman"/>
          <w:sz w:val="24"/>
        </w:rPr>
        <w:t>ых слов – полу</w:t>
      </w:r>
      <w:r w:rsidRPr="005E36B6">
        <w:rPr>
          <w:rFonts w:ascii="Times New Roman" w:hAnsi="Times New Roman" w:cs="Times New Roman"/>
          <w:sz w:val="24"/>
        </w:rPr>
        <w:t>жирное начертание (чёрный</w:t>
      </w:r>
      <w:r w:rsidRPr="005E36B6">
        <w:rPr>
          <w:rFonts w:ascii="Times New Roman" w:hAnsi="Times New Roman" w:cs="Times New Roman"/>
          <w:spacing w:val="-2"/>
          <w:sz w:val="24"/>
        </w:rPr>
        <w:t xml:space="preserve"> </w:t>
      </w:r>
      <w:r w:rsidRPr="005E36B6">
        <w:rPr>
          <w:rFonts w:ascii="Times New Roman" w:hAnsi="Times New Roman" w:cs="Times New Roman"/>
          <w:sz w:val="24"/>
        </w:rPr>
        <w:t>цвет).</w:t>
      </w:r>
    </w:p>
    <w:p w:rsidR="00EC6E1E" w:rsidRPr="005E36B6" w:rsidRDefault="00614657">
      <w:pPr>
        <w:pStyle w:val="a5"/>
        <w:numPr>
          <w:ilvl w:val="0"/>
          <w:numId w:val="2"/>
        </w:numPr>
        <w:tabs>
          <w:tab w:val="left" w:pos="987"/>
        </w:tabs>
        <w:spacing w:before="1"/>
        <w:ind w:right="215" w:firstLine="540"/>
        <w:rPr>
          <w:rFonts w:ascii="Times New Roman" w:hAnsi="Times New Roman" w:cs="Times New Roman"/>
          <w:sz w:val="24"/>
        </w:rPr>
      </w:pPr>
      <w:r w:rsidRPr="005E36B6">
        <w:rPr>
          <w:rFonts w:ascii="Times New Roman" w:hAnsi="Times New Roman" w:cs="Times New Roman"/>
          <w:b/>
          <w:sz w:val="24"/>
        </w:rPr>
        <w:t>Чётвёртый абзац</w:t>
      </w:r>
      <w:r w:rsidRPr="005E36B6">
        <w:rPr>
          <w:rFonts w:ascii="Times New Roman" w:hAnsi="Times New Roman" w:cs="Times New Roman"/>
          <w:sz w:val="24"/>
        </w:rPr>
        <w:t xml:space="preserve">. Абзацные отступы: красная строка – 0,5, левая граница – 0, правая граница – 10, выравнивание по ширине. Шрифт </w:t>
      </w:r>
      <w:proofErr w:type="spellStart"/>
      <w:r w:rsidRPr="005E36B6">
        <w:rPr>
          <w:rFonts w:ascii="Times New Roman" w:hAnsi="Times New Roman" w:cs="Times New Roman"/>
          <w:sz w:val="24"/>
        </w:rPr>
        <w:t>Arial</w:t>
      </w:r>
      <w:proofErr w:type="spellEnd"/>
      <w:r w:rsidRPr="005E36B6">
        <w:rPr>
          <w:rFonts w:ascii="Times New Roman" w:hAnsi="Times New Roman" w:cs="Times New Roman"/>
          <w:sz w:val="24"/>
        </w:rPr>
        <w:t xml:space="preserve">, размер 12, цвет – чёрный. Для выделения слов «Текстовый редактор </w:t>
      </w:r>
      <w:proofErr w:type="spellStart"/>
      <w:r w:rsidRPr="005E36B6">
        <w:rPr>
          <w:rFonts w:ascii="Times New Roman" w:hAnsi="Times New Roman" w:cs="Times New Roman"/>
          <w:sz w:val="24"/>
        </w:rPr>
        <w:t>WordPad</w:t>
      </w:r>
      <w:proofErr w:type="spellEnd"/>
      <w:r w:rsidRPr="005E36B6">
        <w:rPr>
          <w:rFonts w:ascii="Times New Roman" w:hAnsi="Times New Roman" w:cs="Times New Roman"/>
          <w:sz w:val="24"/>
        </w:rPr>
        <w:t>» использовать полужирное начертание (тёмно-голубой цвет), для остальных слов – полужирное начертание (чёрный</w:t>
      </w:r>
      <w:r w:rsidRPr="005E36B6">
        <w:rPr>
          <w:rFonts w:ascii="Times New Roman" w:hAnsi="Times New Roman" w:cs="Times New Roman"/>
          <w:spacing w:val="-8"/>
          <w:sz w:val="24"/>
        </w:rPr>
        <w:t xml:space="preserve"> </w:t>
      </w:r>
      <w:r w:rsidRPr="005E36B6">
        <w:rPr>
          <w:rFonts w:ascii="Times New Roman" w:hAnsi="Times New Roman" w:cs="Times New Roman"/>
          <w:sz w:val="24"/>
        </w:rPr>
        <w:t>цвет).</w:t>
      </w:r>
    </w:p>
    <w:p w:rsidR="00EC6E1E" w:rsidRPr="005E36B6" w:rsidRDefault="00614657">
      <w:pPr>
        <w:pStyle w:val="a5"/>
        <w:numPr>
          <w:ilvl w:val="0"/>
          <w:numId w:val="2"/>
        </w:numPr>
        <w:tabs>
          <w:tab w:val="left" w:pos="951"/>
        </w:tabs>
        <w:spacing w:before="1"/>
        <w:ind w:right="215" w:firstLine="540"/>
        <w:rPr>
          <w:rFonts w:ascii="Times New Roman" w:hAnsi="Times New Roman" w:cs="Times New Roman"/>
          <w:sz w:val="24"/>
        </w:rPr>
      </w:pPr>
      <w:r w:rsidRPr="005E36B6">
        <w:rPr>
          <w:rFonts w:ascii="Times New Roman" w:hAnsi="Times New Roman" w:cs="Times New Roman"/>
          <w:b/>
          <w:sz w:val="24"/>
        </w:rPr>
        <w:t>Пятый абзац.</w:t>
      </w:r>
      <w:r w:rsidRPr="005E36B6">
        <w:rPr>
          <w:rFonts w:ascii="Times New Roman" w:hAnsi="Times New Roman" w:cs="Times New Roman"/>
          <w:sz w:val="24"/>
        </w:rPr>
        <w:t xml:space="preserve"> Абзацные отступы: красная строка – </w:t>
      </w:r>
      <w:r w:rsidR="000F6A97" w:rsidRPr="005E36B6">
        <w:rPr>
          <w:rFonts w:ascii="Times New Roman" w:hAnsi="Times New Roman" w:cs="Times New Roman"/>
          <w:sz w:val="24"/>
        </w:rPr>
        <w:t>0</w:t>
      </w:r>
      <w:r w:rsidRPr="005E36B6">
        <w:rPr>
          <w:rFonts w:ascii="Times New Roman" w:hAnsi="Times New Roman" w:cs="Times New Roman"/>
          <w:sz w:val="24"/>
        </w:rPr>
        <w:t xml:space="preserve">,5, левая граница – 5, правая граница – </w:t>
      </w:r>
      <w:r w:rsidR="000F6A97" w:rsidRPr="005E36B6">
        <w:rPr>
          <w:rFonts w:ascii="Times New Roman" w:hAnsi="Times New Roman" w:cs="Times New Roman"/>
          <w:sz w:val="24"/>
        </w:rPr>
        <w:t>0</w:t>
      </w:r>
      <w:r w:rsidRPr="005E36B6">
        <w:rPr>
          <w:rFonts w:ascii="Times New Roman" w:hAnsi="Times New Roman" w:cs="Times New Roman"/>
          <w:sz w:val="24"/>
        </w:rPr>
        <w:t xml:space="preserve">, выравнивание по ширине. Шрифт </w:t>
      </w:r>
      <w:proofErr w:type="spellStart"/>
      <w:r w:rsidRPr="005E36B6">
        <w:rPr>
          <w:rFonts w:ascii="Times New Roman" w:hAnsi="Times New Roman" w:cs="Times New Roman"/>
          <w:sz w:val="24"/>
        </w:rPr>
        <w:t>Arial</w:t>
      </w:r>
      <w:proofErr w:type="spellEnd"/>
      <w:r w:rsidRPr="005E36B6">
        <w:rPr>
          <w:rFonts w:ascii="Times New Roman" w:hAnsi="Times New Roman" w:cs="Times New Roman"/>
          <w:sz w:val="24"/>
        </w:rPr>
        <w:t xml:space="preserve">, размер 12, цвет – чёрный. Для выделения слов «Графический редактор </w:t>
      </w:r>
      <w:proofErr w:type="spellStart"/>
      <w:r w:rsidRPr="005E36B6">
        <w:rPr>
          <w:rFonts w:ascii="Times New Roman" w:hAnsi="Times New Roman" w:cs="Times New Roman"/>
          <w:sz w:val="24"/>
        </w:rPr>
        <w:t>Paint</w:t>
      </w:r>
      <w:proofErr w:type="spellEnd"/>
      <w:r w:rsidRPr="005E36B6">
        <w:rPr>
          <w:rFonts w:ascii="Times New Roman" w:hAnsi="Times New Roman" w:cs="Times New Roman"/>
          <w:sz w:val="24"/>
        </w:rPr>
        <w:t>» использовать полужирное начертание (тёмно-голубой цвет), для остальных слов – полужирное начертание (чёрный</w:t>
      </w:r>
      <w:r w:rsidRPr="005E36B6">
        <w:rPr>
          <w:rFonts w:ascii="Times New Roman" w:hAnsi="Times New Roman" w:cs="Times New Roman"/>
          <w:spacing w:val="-7"/>
          <w:sz w:val="24"/>
        </w:rPr>
        <w:t xml:space="preserve"> </w:t>
      </w:r>
      <w:r w:rsidRPr="005E36B6">
        <w:rPr>
          <w:rFonts w:ascii="Times New Roman" w:hAnsi="Times New Roman" w:cs="Times New Roman"/>
          <w:sz w:val="24"/>
        </w:rPr>
        <w:t>цвет).</w:t>
      </w:r>
    </w:p>
    <w:p w:rsidR="00EC6E1E" w:rsidRPr="005E36B6" w:rsidRDefault="00EC6E1E">
      <w:pPr>
        <w:pStyle w:val="a3"/>
        <w:spacing w:before="12"/>
        <w:rPr>
          <w:rFonts w:ascii="Times New Roman" w:hAnsi="Times New Roman" w:cs="Times New Roman"/>
          <w:sz w:val="23"/>
        </w:rPr>
      </w:pPr>
    </w:p>
    <w:p w:rsidR="00EC6E1E" w:rsidRPr="005E36B6" w:rsidRDefault="005E36B6" w:rsidP="005E36B6">
      <w:pPr>
        <w:tabs>
          <w:tab w:val="left" w:pos="1114"/>
        </w:tabs>
        <w:ind w:left="753"/>
        <w:rPr>
          <w:rFonts w:ascii="Times New Roman" w:hAnsi="Times New Roman" w:cs="Times New Roman"/>
          <w:sz w:val="24"/>
        </w:rPr>
      </w:pPr>
      <w:r w:rsidRPr="005E36B6">
        <w:rPr>
          <w:rFonts w:ascii="Times New Roman" w:hAnsi="Times New Roman" w:cs="Times New Roman"/>
          <w:b/>
          <w:w w:val="105"/>
          <w:sz w:val="24"/>
        </w:rPr>
        <w:t xml:space="preserve">2. </w:t>
      </w:r>
      <w:r w:rsidR="00614657" w:rsidRPr="005E36B6">
        <w:rPr>
          <w:rFonts w:ascii="Times New Roman" w:hAnsi="Times New Roman" w:cs="Times New Roman"/>
          <w:b/>
          <w:w w:val="105"/>
          <w:sz w:val="24"/>
        </w:rPr>
        <w:t>Сохранить</w:t>
      </w:r>
      <w:r w:rsidR="00614657" w:rsidRPr="005E36B6">
        <w:rPr>
          <w:rFonts w:ascii="Times New Roman" w:hAnsi="Times New Roman" w:cs="Times New Roman"/>
          <w:w w:val="105"/>
          <w:sz w:val="24"/>
        </w:rPr>
        <w:t xml:space="preserve"> набранный текст в файле с именем</w:t>
      </w:r>
      <w:r w:rsidR="00614657" w:rsidRPr="005E36B6">
        <w:rPr>
          <w:rFonts w:ascii="Times New Roman" w:hAnsi="Times New Roman" w:cs="Times New Roman"/>
          <w:spacing w:val="-49"/>
          <w:w w:val="105"/>
          <w:sz w:val="24"/>
        </w:rPr>
        <w:t xml:space="preserve"> </w:t>
      </w:r>
      <w:proofErr w:type="spellStart"/>
      <w:r w:rsidR="00614657" w:rsidRPr="005E36B6">
        <w:rPr>
          <w:rFonts w:ascii="Times New Roman" w:hAnsi="Times New Roman" w:cs="Times New Roman"/>
          <w:b/>
          <w:w w:val="105"/>
          <w:sz w:val="24"/>
        </w:rPr>
        <w:t>Справочник</w:t>
      </w:r>
      <w:r w:rsidR="000F6A97" w:rsidRPr="005E36B6">
        <w:rPr>
          <w:rFonts w:ascii="Times New Roman" w:hAnsi="Times New Roman" w:cs="Times New Roman"/>
          <w:b/>
          <w:w w:val="105"/>
          <w:sz w:val="24"/>
        </w:rPr>
        <w:t>_фамилия</w:t>
      </w:r>
      <w:proofErr w:type="spellEnd"/>
      <w:r w:rsidR="000F6A97" w:rsidRPr="005E36B6">
        <w:rPr>
          <w:rFonts w:ascii="Times New Roman" w:hAnsi="Times New Roman" w:cs="Times New Roman"/>
          <w:w w:val="105"/>
          <w:sz w:val="24"/>
        </w:rPr>
        <w:t xml:space="preserve"> в папке своего класса</w:t>
      </w:r>
      <w:r w:rsidR="00614657" w:rsidRPr="005E36B6">
        <w:rPr>
          <w:rFonts w:ascii="Times New Roman" w:hAnsi="Times New Roman" w:cs="Times New Roman"/>
          <w:w w:val="105"/>
          <w:sz w:val="24"/>
        </w:rPr>
        <w:t>.</w:t>
      </w:r>
    </w:p>
    <w:p w:rsidR="00EC6E1E" w:rsidRDefault="00B6642B">
      <w:pPr>
        <w:pStyle w:val="a3"/>
        <w:spacing w:before="10"/>
        <w:rPr>
          <w:sz w:val="20"/>
        </w:rPr>
      </w:pPr>
      <w:r w:rsidRPr="00B6642B">
        <w:pict>
          <v:group id="_x0000_s1064" style="position:absolute;margin-left:50.8pt;margin-top:14.65pt;width:495.15pt;height:19.1pt;z-index:-15715840;mso-wrap-distance-left:0;mso-wrap-distance-right:0;mso-position-horizontal-relative:page" coordorigin="1016,293" coordsize="9903,382">
            <v:rect id="_x0000_s1069" style="position:absolute;left:1025;top:302;width:9884;height:363" fillcolor="#00007f" stroked="f"/>
            <v:shape id="_x0000_s1068" type="#_x0000_t75" style="position:absolute;left:1683;top:379;width:624;height:246">
              <v:imagedata r:id="rId23" o:title=""/>
            </v:shape>
            <v:shape id="_x0000_s1067" style="position:absolute;left:2337;top:437;width:118;height:146" coordorigin="2338,438" coordsize="118,146" path="m2455,438r-24,l2431,498r-69,l2362,438r-24,l2338,498r,20l2338,584r24,l2362,518r69,l2431,584r24,l2455,518r,-20l2455,438xe" stroked="f">
              <v:path arrowok="t"/>
            </v:shape>
            <v:shape id="_x0000_s1066" type="#_x0000_t75" style="position:absolute;left:2493;top:434;width:282;height:152">
              <v:imagedata r:id="rId21" o:title=""/>
            </v:shape>
            <v:shape id="_x0000_s1065" type="#_x0000_t202" style="position:absolute;left:1020;top:297;width:9893;height:372" filled="f" strokeweight=".48pt">
              <v:textbox inset="0,0,0,0">
                <w:txbxContent>
                  <w:p w:rsidR="00EC6E1E" w:rsidRDefault="00614657">
                    <w:pPr>
                      <w:spacing w:before="18"/>
                      <w:ind w:left="1838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FFFFFF"/>
                        <w:sz w:val="28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C6E1E" w:rsidRDefault="00614657">
      <w:pPr>
        <w:pStyle w:val="a5"/>
        <w:numPr>
          <w:ilvl w:val="0"/>
          <w:numId w:val="1"/>
        </w:numPr>
        <w:tabs>
          <w:tab w:val="left" w:pos="1095"/>
        </w:tabs>
        <w:spacing w:line="261" w:lineRule="exact"/>
        <w:ind w:hanging="342"/>
        <w:rPr>
          <w:sz w:val="24"/>
        </w:rPr>
      </w:pPr>
      <w:r w:rsidRPr="000F6A97">
        <w:rPr>
          <w:b/>
          <w:w w:val="105"/>
          <w:sz w:val="24"/>
        </w:rPr>
        <w:t>Запустить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текстовый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редактор</w:t>
      </w:r>
      <w:r>
        <w:rPr>
          <w:spacing w:val="-2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Word</w:t>
      </w:r>
      <w:proofErr w:type="spellEnd"/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9"/>
          <w:w w:val="105"/>
          <w:sz w:val="24"/>
        </w:rPr>
        <w:t xml:space="preserve"> </w:t>
      </w:r>
      <w:r w:rsidRPr="000F6A97">
        <w:rPr>
          <w:b/>
          <w:w w:val="105"/>
          <w:sz w:val="24"/>
        </w:rPr>
        <w:t>набрать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следующий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текст:</w:t>
      </w:r>
    </w:p>
    <w:p w:rsidR="00EC6E1E" w:rsidRDefault="000F6A97">
      <w:pPr>
        <w:pStyle w:val="a3"/>
        <w:spacing w:before="2"/>
        <w:rPr>
          <w:rFonts w:ascii="Times New Roman"/>
          <w:sz w:val="25"/>
        </w:rPr>
      </w:pPr>
      <w:r>
        <w:rPr>
          <w:rFonts w:ascii="Times New Roman"/>
          <w:noProof/>
          <w:sz w:val="25"/>
          <w:lang w:eastAsia="ru-RU"/>
        </w:rPr>
        <w:drawing>
          <wp:inline distT="0" distB="0" distL="0" distR="0">
            <wp:extent cx="6413500" cy="4840271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484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A97" w:rsidRDefault="000F6A97">
      <w:pPr>
        <w:pStyle w:val="a3"/>
        <w:spacing w:before="2"/>
        <w:rPr>
          <w:rFonts w:ascii="Times New Roman"/>
          <w:sz w:val="25"/>
        </w:rPr>
      </w:pPr>
      <w:r>
        <w:rPr>
          <w:rFonts w:ascii="Times New Roman"/>
          <w:noProof/>
          <w:sz w:val="25"/>
          <w:lang w:eastAsia="ru-RU"/>
        </w:rPr>
        <w:drawing>
          <wp:inline distT="0" distB="0" distL="0" distR="0">
            <wp:extent cx="6415157" cy="1028799"/>
            <wp:effectExtent l="19050" t="0" r="4693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b="11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157" cy="102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B6" w:rsidRDefault="005E36B6">
      <w:pPr>
        <w:rPr>
          <w:sz w:val="24"/>
          <w:szCs w:val="24"/>
        </w:rPr>
      </w:pPr>
      <w:r>
        <w:br w:type="page"/>
      </w:r>
    </w:p>
    <w:p w:rsidR="00EC6E1E" w:rsidRDefault="005E36B6">
      <w:pPr>
        <w:pStyle w:val="a3"/>
        <w:spacing w:before="101"/>
        <w:ind w:left="213" w:right="216" w:firstLine="540"/>
        <w:jc w:val="both"/>
      </w:pPr>
      <w:r>
        <w:lastRenderedPageBreak/>
        <w:t>П</w:t>
      </w:r>
      <w:r w:rsidR="00614657">
        <w:t>ри наборе текста использовать приведённые ниже параметры форм</w:t>
      </w:r>
      <w:proofErr w:type="gramStart"/>
      <w:r w:rsidR="00614657">
        <w:t>а-</w:t>
      </w:r>
      <w:proofErr w:type="gramEnd"/>
      <w:r w:rsidR="00614657">
        <w:t xml:space="preserve"> </w:t>
      </w:r>
      <w:proofErr w:type="spellStart"/>
      <w:r w:rsidR="00614657">
        <w:t>тирования</w:t>
      </w:r>
      <w:proofErr w:type="spellEnd"/>
      <w:r w:rsidR="00614657">
        <w:t xml:space="preserve"> и шрифты.</w:t>
      </w:r>
    </w:p>
    <w:p w:rsidR="005E36B6" w:rsidRDefault="005E36B6">
      <w:pPr>
        <w:pStyle w:val="a3"/>
        <w:spacing w:before="101"/>
        <w:ind w:left="213" w:right="216" w:firstLine="540"/>
        <w:jc w:val="both"/>
      </w:pPr>
    </w:p>
    <w:p w:rsidR="00EC6E1E" w:rsidRDefault="00614657">
      <w:pPr>
        <w:pStyle w:val="a5"/>
        <w:numPr>
          <w:ilvl w:val="0"/>
          <w:numId w:val="2"/>
        </w:numPr>
        <w:tabs>
          <w:tab w:val="left" w:pos="965"/>
        </w:tabs>
        <w:ind w:right="217" w:firstLine="540"/>
        <w:rPr>
          <w:sz w:val="24"/>
        </w:rPr>
      </w:pPr>
      <w:r w:rsidRPr="000F6A97">
        <w:rPr>
          <w:b/>
          <w:sz w:val="24"/>
        </w:rPr>
        <w:t>Заголовок.</w:t>
      </w:r>
      <w:r>
        <w:rPr>
          <w:sz w:val="24"/>
        </w:rPr>
        <w:t xml:space="preserve"> Абзацные отступы: красная строка – 0, левая граница  – 0, правая граница – </w:t>
      </w:r>
      <w:r w:rsidR="000F6A97">
        <w:rPr>
          <w:sz w:val="24"/>
        </w:rPr>
        <w:t>0</w:t>
      </w:r>
      <w:r>
        <w:rPr>
          <w:sz w:val="24"/>
        </w:rPr>
        <w:t xml:space="preserve">, центрирование. Шрифт </w:t>
      </w:r>
      <w:proofErr w:type="spellStart"/>
      <w:r>
        <w:rPr>
          <w:sz w:val="24"/>
        </w:rPr>
        <w:t>Verdana</w:t>
      </w:r>
      <w:proofErr w:type="spellEnd"/>
      <w:r>
        <w:rPr>
          <w:sz w:val="24"/>
        </w:rPr>
        <w:t>, размер 16, пол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жирное начертание, цвет –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зеленый.</w:t>
      </w:r>
    </w:p>
    <w:p w:rsidR="00EC6E1E" w:rsidRDefault="00614657">
      <w:pPr>
        <w:pStyle w:val="a5"/>
        <w:numPr>
          <w:ilvl w:val="0"/>
          <w:numId w:val="2"/>
        </w:numPr>
        <w:tabs>
          <w:tab w:val="left" w:pos="963"/>
        </w:tabs>
        <w:ind w:left="753" w:right="218" w:firstLine="0"/>
        <w:rPr>
          <w:sz w:val="24"/>
        </w:rPr>
      </w:pPr>
      <w:r w:rsidRPr="000F6A97">
        <w:rPr>
          <w:b/>
          <w:sz w:val="24"/>
        </w:rPr>
        <w:t>Первый абзац.</w:t>
      </w:r>
      <w:r>
        <w:rPr>
          <w:sz w:val="24"/>
        </w:rPr>
        <w:t xml:space="preserve"> Абзацные отступы: красная строка – 0,5, левая </w:t>
      </w:r>
      <w:proofErr w:type="spellStart"/>
      <w:r>
        <w:rPr>
          <w:sz w:val="24"/>
        </w:rPr>
        <w:t>гр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ница</w:t>
      </w:r>
      <w:proofErr w:type="spellEnd"/>
      <w:r>
        <w:rPr>
          <w:sz w:val="24"/>
        </w:rPr>
        <w:t xml:space="preserve"> – 0, правая граница – </w:t>
      </w:r>
      <w:r w:rsidR="000F6A97">
        <w:rPr>
          <w:sz w:val="24"/>
        </w:rPr>
        <w:t>10</w:t>
      </w:r>
      <w:r>
        <w:rPr>
          <w:sz w:val="24"/>
        </w:rPr>
        <w:t xml:space="preserve">, выравнивание по ширине. Шрифт </w:t>
      </w:r>
      <w:proofErr w:type="spellStart"/>
      <w:r>
        <w:rPr>
          <w:sz w:val="24"/>
        </w:rPr>
        <w:t>Arial</w:t>
      </w:r>
      <w:proofErr w:type="spellEnd"/>
      <w:r>
        <w:rPr>
          <w:sz w:val="24"/>
        </w:rPr>
        <w:t>, размер 12, цвет – чёрный. Для выделения слова использовать пол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жирное начертание (коричневый</w:t>
      </w:r>
      <w:r>
        <w:rPr>
          <w:spacing w:val="-2"/>
          <w:sz w:val="24"/>
        </w:rPr>
        <w:t xml:space="preserve"> </w:t>
      </w:r>
      <w:r>
        <w:rPr>
          <w:sz w:val="24"/>
        </w:rPr>
        <w:t>цвет).</w:t>
      </w:r>
    </w:p>
    <w:p w:rsidR="00EC6E1E" w:rsidRDefault="00614657" w:rsidP="000F6A97">
      <w:pPr>
        <w:pStyle w:val="a5"/>
        <w:numPr>
          <w:ilvl w:val="0"/>
          <w:numId w:val="2"/>
        </w:numPr>
        <w:tabs>
          <w:tab w:val="left" w:pos="949"/>
        </w:tabs>
        <w:spacing w:line="291" w:lineRule="exact"/>
        <w:ind w:left="753" w:right="218" w:hanging="196"/>
      </w:pPr>
      <w:r w:rsidRPr="000F6A97">
        <w:rPr>
          <w:b/>
          <w:sz w:val="24"/>
        </w:rPr>
        <w:t>Второй</w:t>
      </w:r>
      <w:r w:rsidRPr="000F6A97">
        <w:rPr>
          <w:b/>
          <w:spacing w:val="11"/>
          <w:sz w:val="24"/>
        </w:rPr>
        <w:t xml:space="preserve"> </w:t>
      </w:r>
      <w:r w:rsidRPr="000F6A97">
        <w:rPr>
          <w:b/>
          <w:sz w:val="24"/>
        </w:rPr>
        <w:t>абзац.</w:t>
      </w:r>
      <w:r w:rsidRPr="000F6A97">
        <w:rPr>
          <w:spacing w:val="14"/>
          <w:sz w:val="24"/>
        </w:rPr>
        <w:t xml:space="preserve"> </w:t>
      </w:r>
      <w:r>
        <w:rPr>
          <w:sz w:val="24"/>
        </w:rPr>
        <w:t>Абзацные</w:t>
      </w:r>
      <w:r w:rsidRPr="000F6A97">
        <w:rPr>
          <w:spacing w:val="16"/>
          <w:sz w:val="24"/>
        </w:rPr>
        <w:t xml:space="preserve"> </w:t>
      </w:r>
      <w:r>
        <w:rPr>
          <w:sz w:val="24"/>
        </w:rPr>
        <w:t>отступы:</w:t>
      </w:r>
      <w:r w:rsidRPr="000F6A97">
        <w:rPr>
          <w:spacing w:val="13"/>
          <w:sz w:val="24"/>
        </w:rPr>
        <w:t xml:space="preserve"> </w:t>
      </w:r>
      <w:r>
        <w:rPr>
          <w:sz w:val="24"/>
        </w:rPr>
        <w:t>красная</w:t>
      </w:r>
      <w:r w:rsidRPr="000F6A97">
        <w:rPr>
          <w:spacing w:val="15"/>
          <w:sz w:val="24"/>
        </w:rPr>
        <w:t xml:space="preserve"> </w:t>
      </w:r>
      <w:r>
        <w:rPr>
          <w:sz w:val="24"/>
        </w:rPr>
        <w:t>строка</w:t>
      </w:r>
      <w:r w:rsidRPr="000F6A97">
        <w:rPr>
          <w:spacing w:val="15"/>
          <w:sz w:val="24"/>
        </w:rPr>
        <w:t xml:space="preserve"> </w:t>
      </w:r>
      <w:r>
        <w:rPr>
          <w:sz w:val="24"/>
        </w:rPr>
        <w:t>–</w:t>
      </w:r>
      <w:r w:rsidRPr="000F6A97">
        <w:rPr>
          <w:spacing w:val="16"/>
          <w:sz w:val="24"/>
        </w:rPr>
        <w:t xml:space="preserve"> </w:t>
      </w:r>
      <w:r w:rsidR="000F6A97" w:rsidRPr="000F6A97">
        <w:rPr>
          <w:spacing w:val="16"/>
          <w:sz w:val="24"/>
        </w:rPr>
        <w:t>0,5</w:t>
      </w:r>
      <w:r>
        <w:rPr>
          <w:sz w:val="24"/>
        </w:rPr>
        <w:t>,</w:t>
      </w:r>
      <w:r w:rsidRPr="000F6A97">
        <w:rPr>
          <w:spacing w:val="14"/>
          <w:sz w:val="24"/>
        </w:rPr>
        <w:t xml:space="preserve"> </w:t>
      </w:r>
      <w:r>
        <w:rPr>
          <w:sz w:val="24"/>
        </w:rPr>
        <w:t>левая</w:t>
      </w:r>
      <w:r w:rsidRPr="000F6A97">
        <w:rPr>
          <w:spacing w:val="15"/>
          <w:sz w:val="24"/>
        </w:rPr>
        <w:t xml:space="preserve"> </w:t>
      </w:r>
      <w:r>
        <w:rPr>
          <w:sz w:val="24"/>
        </w:rPr>
        <w:t>граница</w:t>
      </w:r>
      <w:r w:rsidR="000F6A97">
        <w:rPr>
          <w:sz w:val="24"/>
        </w:rPr>
        <w:t xml:space="preserve"> </w:t>
      </w:r>
      <w:r>
        <w:t xml:space="preserve">– 7,5, правая граница – </w:t>
      </w:r>
      <w:r w:rsidR="000F6A97">
        <w:t>0</w:t>
      </w:r>
      <w:r>
        <w:t xml:space="preserve">, выравнивание по ширине. Шрифт </w:t>
      </w:r>
      <w:proofErr w:type="spellStart"/>
      <w:r>
        <w:t>Arial</w:t>
      </w:r>
      <w:proofErr w:type="spellEnd"/>
      <w:r>
        <w:t>, размер 12, цвет – чёрный. Для выделения слова использовать пол</w:t>
      </w:r>
      <w:proofErr w:type="gramStart"/>
      <w:r>
        <w:t>у-</w:t>
      </w:r>
      <w:proofErr w:type="gramEnd"/>
      <w:r>
        <w:t xml:space="preserve"> жирное начертание (коричневый цвет).</w:t>
      </w:r>
    </w:p>
    <w:p w:rsidR="00EC6E1E" w:rsidRDefault="00614657">
      <w:pPr>
        <w:pStyle w:val="a5"/>
        <w:numPr>
          <w:ilvl w:val="0"/>
          <w:numId w:val="2"/>
        </w:numPr>
        <w:tabs>
          <w:tab w:val="left" w:pos="975"/>
        </w:tabs>
        <w:ind w:left="753" w:right="214" w:firstLine="0"/>
        <w:rPr>
          <w:sz w:val="24"/>
        </w:rPr>
      </w:pPr>
      <w:r w:rsidRPr="000F6A97">
        <w:rPr>
          <w:b/>
          <w:sz w:val="24"/>
        </w:rPr>
        <w:t xml:space="preserve">Третий абзац. </w:t>
      </w:r>
      <w:r>
        <w:rPr>
          <w:sz w:val="24"/>
        </w:rPr>
        <w:t xml:space="preserve">Абзацные отступы: красная строка – 0,5, левая </w:t>
      </w:r>
      <w:proofErr w:type="spellStart"/>
      <w:r>
        <w:rPr>
          <w:sz w:val="24"/>
        </w:rPr>
        <w:t>гр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ница</w:t>
      </w:r>
      <w:proofErr w:type="spellEnd"/>
      <w:r>
        <w:rPr>
          <w:sz w:val="24"/>
        </w:rPr>
        <w:t xml:space="preserve"> – 0, правая граница – </w:t>
      </w:r>
      <w:r w:rsidR="000F6A97">
        <w:rPr>
          <w:sz w:val="24"/>
        </w:rPr>
        <w:t>0</w:t>
      </w:r>
      <w:r>
        <w:rPr>
          <w:sz w:val="24"/>
        </w:rPr>
        <w:t xml:space="preserve">, выравнивание по ширине. Шрифт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 xml:space="preserve">, размер 14, цвет – чёрный. Для выделения слов </w:t>
      </w:r>
      <w:proofErr w:type="spellStart"/>
      <w:r>
        <w:rPr>
          <w:sz w:val="24"/>
        </w:rPr>
        <w:t>использ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курсив.</w:t>
      </w:r>
    </w:p>
    <w:p w:rsidR="00EC6E1E" w:rsidRDefault="00614657">
      <w:pPr>
        <w:pStyle w:val="a5"/>
        <w:numPr>
          <w:ilvl w:val="0"/>
          <w:numId w:val="2"/>
        </w:numPr>
        <w:tabs>
          <w:tab w:val="left" w:pos="987"/>
        </w:tabs>
        <w:ind w:left="753" w:right="214" w:firstLine="0"/>
        <w:rPr>
          <w:sz w:val="24"/>
        </w:rPr>
      </w:pPr>
      <w:r w:rsidRPr="000F6A97">
        <w:rPr>
          <w:b/>
          <w:sz w:val="24"/>
        </w:rPr>
        <w:t>Четвёртый абзац.</w:t>
      </w:r>
      <w:r>
        <w:rPr>
          <w:sz w:val="24"/>
        </w:rPr>
        <w:t xml:space="preserve"> Абзацные отступы: красная строка – 0,5, левая граница – 0, правая граница – </w:t>
      </w:r>
      <w:r w:rsidR="000F6A97">
        <w:rPr>
          <w:sz w:val="24"/>
        </w:rPr>
        <w:t>0</w:t>
      </w:r>
      <w:r>
        <w:rPr>
          <w:sz w:val="24"/>
        </w:rPr>
        <w:t xml:space="preserve">, выравнивание по ширине. Шрифт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 xml:space="preserve">, размер 14, цвет – чёрный. Для выделения слов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пользовать полужирное начертание (коричневый цвет для выделения слов «Имя файла» и изумрудный цвет для выделения имён</w:t>
      </w:r>
      <w:r>
        <w:rPr>
          <w:spacing w:val="-21"/>
          <w:sz w:val="24"/>
        </w:rPr>
        <w:t xml:space="preserve"> </w:t>
      </w:r>
      <w:r>
        <w:rPr>
          <w:sz w:val="24"/>
        </w:rPr>
        <w:t>файлов).</w:t>
      </w:r>
    </w:p>
    <w:p w:rsidR="00EC6E1E" w:rsidRDefault="00614657">
      <w:pPr>
        <w:pStyle w:val="a5"/>
        <w:numPr>
          <w:ilvl w:val="0"/>
          <w:numId w:val="2"/>
        </w:numPr>
        <w:tabs>
          <w:tab w:val="left" w:pos="1021"/>
        </w:tabs>
        <w:ind w:left="753" w:right="214" w:firstLine="0"/>
        <w:rPr>
          <w:sz w:val="24"/>
        </w:rPr>
      </w:pPr>
      <w:r w:rsidRPr="000F6A97">
        <w:rPr>
          <w:b/>
          <w:sz w:val="24"/>
        </w:rPr>
        <w:t>Список расширений имён файлов.</w:t>
      </w:r>
      <w:r>
        <w:rPr>
          <w:sz w:val="24"/>
        </w:rPr>
        <w:t xml:space="preserve"> Абзацные отступы: красная  строка – 2, левая граница – </w:t>
      </w:r>
      <w:r w:rsidR="000F6A97">
        <w:rPr>
          <w:sz w:val="24"/>
        </w:rPr>
        <w:t>2</w:t>
      </w:r>
      <w:r>
        <w:rPr>
          <w:sz w:val="24"/>
        </w:rPr>
        <w:t xml:space="preserve">,5, правая граница – </w:t>
      </w:r>
      <w:r w:rsidR="000F6A97">
        <w:rPr>
          <w:sz w:val="24"/>
        </w:rPr>
        <w:t>7</w:t>
      </w:r>
      <w:r>
        <w:rPr>
          <w:sz w:val="24"/>
        </w:rPr>
        <w:t xml:space="preserve">, выравнивание по ширине. Шрифт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 размер 14, цвет – чёрный. Для выделения расширений использовать изумрудный</w:t>
      </w:r>
      <w:r>
        <w:rPr>
          <w:spacing w:val="-6"/>
          <w:sz w:val="24"/>
        </w:rPr>
        <w:t xml:space="preserve"> </w:t>
      </w:r>
      <w:r>
        <w:rPr>
          <w:sz w:val="24"/>
        </w:rPr>
        <w:t>цвет.</w:t>
      </w:r>
    </w:p>
    <w:p w:rsidR="00EC6E1E" w:rsidRDefault="00614657">
      <w:pPr>
        <w:pStyle w:val="a5"/>
        <w:numPr>
          <w:ilvl w:val="0"/>
          <w:numId w:val="2"/>
        </w:numPr>
        <w:tabs>
          <w:tab w:val="left" w:pos="982"/>
        </w:tabs>
        <w:ind w:left="753" w:right="218" w:firstLine="0"/>
        <w:rPr>
          <w:sz w:val="24"/>
        </w:rPr>
      </w:pPr>
      <w:r w:rsidRPr="000F6A97">
        <w:rPr>
          <w:b/>
          <w:sz w:val="24"/>
        </w:rPr>
        <w:t>Последний абзац.</w:t>
      </w:r>
      <w:r>
        <w:rPr>
          <w:sz w:val="24"/>
        </w:rPr>
        <w:t xml:space="preserve"> Абзацные отступы: красная строка – 0,5, левая граница – 0, правая граница – </w:t>
      </w:r>
      <w:r w:rsidR="000F6A97">
        <w:rPr>
          <w:sz w:val="24"/>
        </w:rPr>
        <w:t>0</w:t>
      </w:r>
      <w:r>
        <w:rPr>
          <w:sz w:val="24"/>
        </w:rPr>
        <w:t xml:space="preserve">, выравнивание по ширине. Шрифт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 xml:space="preserve">, размер 14, цвет – чёрный. Для выделения слов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пользовать полужирное начертание (цвет -</w:t>
      </w:r>
      <w:r>
        <w:rPr>
          <w:spacing w:val="-9"/>
          <w:sz w:val="24"/>
        </w:rPr>
        <w:t xml:space="preserve"> </w:t>
      </w:r>
      <w:r>
        <w:rPr>
          <w:sz w:val="24"/>
        </w:rPr>
        <w:t>коричневый).</w:t>
      </w:r>
    </w:p>
    <w:p w:rsidR="00EC6E1E" w:rsidRDefault="00EC6E1E">
      <w:pPr>
        <w:pStyle w:val="a3"/>
        <w:spacing w:before="11"/>
        <w:rPr>
          <w:sz w:val="23"/>
        </w:rPr>
      </w:pPr>
    </w:p>
    <w:p w:rsidR="00EC6E1E" w:rsidRDefault="00614657">
      <w:pPr>
        <w:pStyle w:val="a5"/>
        <w:numPr>
          <w:ilvl w:val="0"/>
          <w:numId w:val="1"/>
        </w:numPr>
        <w:tabs>
          <w:tab w:val="left" w:pos="1114"/>
        </w:tabs>
        <w:ind w:left="1113" w:hanging="361"/>
        <w:rPr>
          <w:sz w:val="24"/>
        </w:rPr>
      </w:pPr>
      <w:r w:rsidRPr="000F6A97">
        <w:rPr>
          <w:b/>
          <w:w w:val="105"/>
          <w:sz w:val="24"/>
        </w:rPr>
        <w:t>Сохранить</w:t>
      </w:r>
      <w:r>
        <w:rPr>
          <w:w w:val="105"/>
          <w:sz w:val="24"/>
        </w:rPr>
        <w:t xml:space="preserve"> набранный текст в файле с именем</w:t>
      </w:r>
      <w:r>
        <w:rPr>
          <w:spacing w:val="-53"/>
          <w:w w:val="105"/>
          <w:sz w:val="24"/>
        </w:rPr>
        <w:t xml:space="preserve"> </w:t>
      </w:r>
      <w:proofErr w:type="spellStart"/>
      <w:r w:rsidRPr="000F6A97">
        <w:rPr>
          <w:b/>
          <w:w w:val="105"/>
          <w:sz w:val="24"/>
        </w:rPr>
        <w:t>Диски</w:t>
      </w:r>
      <w:r w:rsidR="000F6A97" w:rsidRPr="000F6A97">
        <w:rPr>
          <w:b/>
          <w:w w:val="105"/>
          <w:sz w:val="24"/>
        </w:rPr>
        <w:t>_фамилия</w:t>
      </w:r>
      <w:proofErr w:type="spellEnd"/>
      <w:r w:rsidR="000F6A97">
        <w:rPr>
          <w:w w:val="105"/>
          <w:sz w:val="24"/>
        </w:rPr>
        <w:t xml:space="preserve"> в папке своего класса</w:t>
      </w:r>
      <w:r>
        <w:rPr>
          <w:w w:val="105"/>
          <w:sz w:val="24"/>
        </w:rPr>
        <w:t>.</w:t>
      </w:r>
    </w:p>
    <w:sectPr w:rsidR="00EC6E1E" w:rsidSect="00EC6E1E">
      <w:pgSz w:w="11900" w:h="16840"/>
      <w:pgMar w:top="1060" w:right="8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4DBB"/>
    <w:multiLevelType w:val="hybridMultilevel"/>
    <w:tmpl w:val="27A8CCDA"/>
    <w:lvl w:ilvl="0" w:tplc="D8584B04">
      <w:start w:val="1"/>
      <w:numFmt w:val="decimal"/>
      <w:lvlText w:val="%1."/>
      <w:lvlJc w:val="left"/>
      <w:pPr>
        <w:ind w:left="5035" w:hanging="4282"/>
        <w:jc w:val="left"/>
      </w:pPr>
      <w:rPr>
        <w:rFonts w:ascii="Verdana" w:eastAsia="Verdana" w:hAnsi="Verdana" w:cs="Verdana" w:hint="default"/>
        <w:spacing w:val="-1"/>
        <w:w w:val="99"/>
        <w:sz w:val="24"/>
        <w:szCs w:val="24"/>
        <w:lang w:val="ru-RU" w:eastAsia="en-US" w:bidi="ar-SA"/>
      </w:rPr>
    </w:lvl>
    <w:lvl w:ilvl="1" w:tplc="6D4A30F6">
      <w:numFmt w:val="bullet"/>
      <w:lvlText w:val="•"/>
      <w:lvlJc w:val="left"/>
      <w:pPr>
        <w:ind w:left="5546" w:hanging="4282"/>
      </w:pPr>
      <w:rPr>
        <w:rFonts w:hint="default"/>
        <w:lang w:val="ru-RU" w:eastAsia="en-US" w:bidi="ar-SA"/>
      </w:rPr>
    </w:lvl>
    <w:lvl w:ilvl="2" w:tplc="AA5C0D28">
      <w:numFmt w:val="bullet"/>
      <w:lvlText w:val="•"/>
      <w:lvlJc w:val="left"/>
      <w:pPr>
        <w:ind w:left="6052" w:hanging="4282"/>
      </w:pPr>
      <w:rPr>
        <w:rFonts w:hint="default"/>
        <w:lang w:val="ru-RU" w:eastAsia="en-US" w:bidi="ar-SA"/>
      </w:rPr>
    </w:lvl>
    <w:lvl w:ilvl="3" w:tplc="2004956E">
      <w:numFmt w:val="bullet"/>
      <w:lvlText w:val="•"/>
      <w:lvlJc w:val="left"/>
      <w:pPr>
        <w:ind w:left="6558" w:hanging="4282"/>
      </w:pPr>
      <w:rPr>
        <w:rFonts w:hint="default"/>
        <w:lang w:val="ru-RU" w:eastAsia="en-US" w:bidi="ar-SA"/>
      </w:rPr>
    </w:lvl>
    <w:lvl w:ilvl="4" w:tplc="3818673E">
      <w:numFmt w:val="bullet"/>
      <w:lvlText w:val="•"/>
      <w:lvlJc w:val="left"/>
      <w:pPr>
        <w:ind w:left="7064" w:hanging="4282"/>
      </w:pPr>
      <w:rPr>
        <w:rFonts w:hint="default"/>
        <w:lang w:val="ru-RU" w:eastAsia="en-US" w:bidi="ar-SA"/>
      </w:rPr>
    </w:lvl>
    <w:lvl w:ilvl="5" w:tplc="2C3C547E">
      <w:numFmt w:val="bullet"/>
      <w:lvlText w:val="•"/>
      <w:lvlJc w:val="left"/>
      <w:pPr>
        <w:ind w:left="7570" w:hanging="4282"/>
      </w:pPr>
      <w:rPr>
        <w:rFonts w:hint="default"/>
        <w:lang w:val="ru-RU" w:eastAsia="en-US" w:bidi="ar-SA"/>
      </w:rPr>
    </w:lvl>
    <w:lvl w:ilvl="6" w:tplc="D9E24B76">
      <w:numFmt w:val="bullet"/>
      <w:lvlText w:val="•"/>
      <w:lvlJc w:val="left"/>
      <w:pPr>
        <w:ind w:left="8076" w:hanging="4282"/>
      </w:pPr>
      <w:rPr>
        <w:rFonts w:hint="default"/>
        <w:lang w:val="ru-RU" w:eastAsia="en-US" w:bidi="ar-SA"/>
      </w:rPr>
    </w:lvl>
    <w:lvl w:ilvl="7" w:tplc="6B22572C">
      <w:numFmt w:val="bullet"/>
      <w:lvlText w:val="•"/>
      <w:lvlJc w:val="left"/>
      <w:pPr>
        <w:ind w:left="8582" w:hanging="4282"/>
      </w:pPr>
      <w:rPr>
        <w:rFonts w:hint="default"/>
        <w:lang w:val="ru-RU" w:eastAsia="en-US" w:bidi="ar-SA"/>
      </w:rPr>
    </w:lvl>
    <w:lvl w:ilvl="8" w:tplc="BC2A1E36">
      <w:numFmt w:val="bullet"/>
      <w:lvlText w:val="•"/>
      <w:lvlJc w:val="left"/>
      <w:pPr>
        <w:ind w:left="9088" w:hanging="4282"/>
      </w:pPr>
      <w:rPr>
        <w:rFonts w:hint="default"/>
        <w:lang w:val="ru-RU" w:eastAsia="en-US" w:bidi="ar-SA"/>
      </w:rPr>
    </w:lvl>
  </w:abstractNum>
  <w:abstractNum w:abstractNumId="1">
    <w:nsid w:val="3E6C033B"/>
    <w:multiLevelType w:val="hybridMultilevel"/>
    <w:tmpl w:val="27A8CCDA"/>
    <w:lvl w:ilvl="0" w:tplc="D8584B04">
      <w:start w:val="1"/>
      <w:numFmt w:val="decimal"/>
      <w:lvlText w:val="%1."/>
      <w:lvlJc w:val="left"/>
      <w:pPr>
        <w:ind w:left="5035" w:hanging="4282"/>
        <w:jc w:val="left"/>
      </w:pPr>
      <w:rPr>
        <w:rFonts w:ascii="Verdana" w:eastAsia="Verdana" w:hAnsi="Verdana" w:cs="Verdana" w:hint="default"/>
        <w:spacing w:val="-1"/>
        <w:w w:val="99"/>
        <w:sz w:val="24"/>
        <w:szCs w:val="24"/>
        <w:lang w:val="ru-RU" w:eastAsia="en-US" w:bidi="ar-SA"/>
      </w:rPr>
    </w:lvl>
    <w:lvl w:ilvl="1" w:tplc="6D4A30F6">
      <w:numFmt w:val="bullet"/>
      <w:lvlText w:val="•"/>
      <w:lvlJc w:val="left"/>
      <w:pPr>
        <w:ind w:left="5546" w:hanging="4282"/>
      </w:pPr>
      <w:rPr>
        <w:rFonts w:hint="default"/>
        <w:lang w:val="ru-RU" w:eastAsia="en-US" w:bidi="ar-SA"/>
      </w:rPr>
    </w:lvl>
    <w:lvl w:ilvl="2" w:tplc="AA5C0D28">
      <w:numFmt w:val="bullet"/>
      <w:lvlText w:val="•"/>
      <w:lvlJc w:val="left"/>
      <w:pPr>
        <w:ind w:left="6052" w:hanging="4282"/>
      </w:pPr>
      <w:rPr>
        <w:rFonts w:hint="default"/>
        <w:lang w:val="ru-RU" w:eastAsia="en-US" w:bidi="ar-SA"/>
      </w:rPr>
    </w:lvl>
    <w:lvl w:ilvl="3" w:tplc="2004956E">
      <w:numFmt w:val="bullet"/>
      <w:lvlText w:val="•"/>
      <w:lvlJc w:val="left"/>
      <w:pPr>
        <w:ind w:left="6558" w:hanging="4282"/>
      </w:pPr>
      <w:rPr>
        <w:rFonts w:hint="default"/>
        <w:lang w:val="ru-RU" w:eastAsia="en-US" w:bidi="ar-SA"/>
      </w:rPr>
    </w:lvl>
    <w:lvl w:ilvl="4" w:tplc="3818673E">
      <w:numFmt w:val="bullet"/>
      <w:lvlText w:val="•"/>
      <w:lvlJc w:val="left"/>
      <w:pPr>
        <w:ind w:left="7064" w:hanging="4282"/>
      </w:pPr>
      <w:rPr>
        <w:rFonts w:hint="default"/>
        <w:lang w:val="ru-RU" w:eastAsia="en-US" w:bidi="ar-SA"/>
      </w:rPr>
    </w:lvl>
    <w:lvl w:ilvl="5" w:tplc="2C3C547E">
      <w:numFmt w:val="bullet"/>
      <w:lvlText w:val="•"/>
      <w:lvlJc w:val="left"/>
      <w:pPr>
        <w:ind w:left="7570" w:hanging="4282"/>
      </w:pPr>
      <w:rPr>
        <w:rFonts w:hint="default"/>
        <w:lang w:val="ru-RU" w:eastAsia="en-US" w:bidi="ar-SA"/>
      </w:rPr>
    </w:lvl>
    <w:lvl w:ilvl="6" w:tplc="D9E24B76">
      <w:numFmt w:val="bullet"/>
      <w:lvlText w:val="•"/>
      <w:lvlJc w:val="left"/>
      <w:pPr>
        <w:ind w:left="8076" w:hanging="4282"/>
      </w:pPr>
      <w:rPr>
        <w:rFonts w:hint="default"/>
        <w:lang w:val="ru-RU" w:eastAsia="en-US" w:bidi="ar-SA"/>
      </w:rPr>
    </w:lvl>
    <w:lvl w:ilvl="7" w:tplc="6B22572C">
      <w:numFmt w:val="bullet"/>
      <w:lvlText w:val="•"/>
      <w:lvlJc w:val="left"/>
      <w:pPr>
        <w:ind w:left="8582" w:hanging="4282"/>
      </w:pPr>
      <w:rPr>
        <w:rFonts w:hint="default"/>
        <w:lang w:val="ru-RU" w:eastAsia="en-US" w:bidi="ar-SA"/>
      </w:rPr>
    </w:lvl>
    <w:lvl w:ilvl="8" w:tplc="BC2A1E36">
      <w:numFmt w:val="bullet"/>
      <w:lvlText w:val="•"/>
      <w:lvlJc w:val="left"/>
      <w:pPr>
        <w:ind w:left="9088" w:hanging="4282"/>
      </w:pPr>
      <w:rPr>
        <w:rFonts w:hint="default"/>
        <w:lang w:val="ru-RU" w:eastAsia="en-US" w:bidi="ar-SA"/>
      </w:rPr>
    </w:lvl>
  </w:abstractNum>
  <w:abstractNum w:abstractNumId="2">
    <w:nsid w:val="74B10698"/>
    <w:multiLevelType w:val="hybridMultilevel"/>
    <w:tmpl w:val="817E4A76"/>
    <w:lvl w:ilvl="0" w:tplc="1390D6B4">
      <w:start w:val="1"/>
      <w:numFmt w:val="decimal"/>
      <w:lvlText w:val="%1."/>
      <w:lvlJc w:val="left"/>
      <w:pPr>
        <w:ind w:left="1094" w:hanging="341"/>
        <w:jc w:val="left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ru-RU" w:eastAsia="en-US" w:bidi="ar-SA"/>
      </w:rPr>
    </w:lvl>
    <w:lvl w:ilvl="1" w:tplc="43187D02">
      <w:numFmt w:val="bullet"/>
      <w:lvlText w:val="•"/>
      <w:lvlJc w:val="left"/>
      <w:pPr>
        <w:ind w:left="2000" w:hanging="341"/>
      </w:pPr>
      <w:rPr>
        <w:rFonts w:hint="default"/>
        <w:lang w:val="ru-RU" w:eastAsia="en-US" w:bidi="ar-SA"/>
      </w:rPr>
    </w:lvl>
    <w:lvl w:ilvl="2" w:tplc="1F50A3F4">
      <w:numFmt w:val="bullet"/>
      <w:lvlText w:val="•"/>
      <w:lvlJc w:val="left"/>
      <w:pPr>
        <w:ind w:left="2900" w:hanging="341"/>
      </w:pPr>
      <w:rPr>
        <w:rFonts w:hint="default"/>
        <w:lang w:val="ru-RU" w:eastAsia="en-US" w:bidi="ar-SA"/>
      </w:rPr>
    </w:lvl>
    <w:lvl w:ilvl="3" w:tplc="55DC3AE8">
      <w:numFmt w:val="bullet"/>
      <w:lvlText w:val="•"/>
      <w:lvlJc w:val="left"/>
      <w:pPr>
        <w:ind w:left="3800" w:hanging="341"/>
      </w:pPr>
      <w:rPr>
        <w:rFonts w:hint="default"/>
        <w:lang w:val="ru-RU" w:eastAsia="en-US" w:bidi="ar-SA"/>
      </w:rPr>
    </w:lvl>
    <w:lvl w:ilvl="4" w:tplc="45E030FE">
      <w:numFmt w:val="bullet"/>
      <w:lvlText w:val="•"/>
      <w:lvlJc w:val="left"/>
      <w:pPr>
        <w:ind w:left="4700" w:hanging="341"/>
      </w:pPr>
      <w:rPr>
        <w:rFonts w:hint="default"/>
        <w:lang w:val="ru-RU" w:eastAsia="en-US" w:bidi="ar-SA"/>
      </w:rPr>
    </w:lvl>
    <w:lvl w:ilvl="5" w:tplc="D4D690EE">
      <w:numFmt w:val="bullet"/>
      <w:lvlText w:val="•"/>
      <w:lvlJc w:val="left"/>
      <w:pPr>
        <w:ind w:left="5600" w:hanging="341"/>
      </w:pPr>
      <w:rPr>
        <w:rFonts w:hint="default"/>
        <w:lang w:val="ru-RU" w:eastAsia="en-US" w:bidi="ar-SA"/>
      </w:rPr>
    </w:lvl>
    <w:lvl w:ilvl="6" w:tplc="A5C632E4">
      <w:numFmt w:val="bullet"/>
      <w:lvlText w:val="•"/>
      <w:lvlJc w:val="left"/>
      <w:pPr>
        <w:ind w:left="6500" w:hanging="341"/>
      </w:pPr>
      <w:rPr>
        <w:rFonts w:hint="default"/>
        <w:lang w:val="ru-RU" w:eastAsia="en-US" w:bidi="ar-SA"/>
      </w:rPr>
    </w:lvl>
    <w:lvl w:ilvl="7" w:tplc="9C168F16">
      <w:numFmt w:val="bullet"/>
      <w:lvlText w:val="•"/>
      <w:lvlJc w:val="left"/>
      <w:pPr>
        <w:ind w:left="7400" w:hanging="341"/>
      </w:pPr>
      <w:rPr>
        <w:rFonts w:hint="default"/>
        <w:lang w:val="ru-RU" w:eastAsia="en-US" w:bidi="ar-SA"/>
      </w:rPr>
    </w:lvl>
    <w:lvl w:ilvl="8" w:tplc="B02E4852">
      <w:numFmt w:val="bullet"/>
      <w:lvlText w:val="•"/>
      <w:lvlJc w:val="left"/>
      <w:pPr>
        <w:ind w:left="8300" w:hanging="341"/>
      </w:pPr>
      <w:rPr>
        <w:rFonts w:hint="default"/>
        <w:lang w:val="ru-RU" w:eastAsia="en-US" w:bidi="ar-SA"/>
      </w:rPr>
    </w:lvl>
  </w:abstractNum>
  <w:abstractNum w:abstractNumId="3">
    <w:nsid w:val="7686529E"/>
    <w:multiLevelType w:val="hybridMultilevel"/>
    <w:tmpl w:val="7B6EACF0"/>
    <w:lvl w:ilvl="0" w:tplc="1ECE1F96">
      <w:numFmt w:val="bullet"/>
      <w:lvlText w:val="-"/>
      <w:lvlJc w:val="left"/>
      <w:pPr>
        <w:ind w:left="213" w:hanging="221"/>
      </w:pPr>
      <w:rPr>
        <w:rFonts w:ascii="Verdana" w:eastAsia="Verdana" w:hAnsi="Verdana" w:cs="Verdana" w:hint="default"/>
        <w:w w:val="99"/>
        <w:sz w:val="24"/>
        <w:szCs w:val="24"/>
        <w:lang w:val="ru-RU" w:eastAsia="en-US" w:bidi="ar-SA"/>
      </w:rPr>
    </w:lvl>
    <w:lvl w:ilvl="1" w:tplc="36189AAE">
      <w:numFmt w:val="bullet"/>
      <w:lvlText w:val="•"/>
      <w:lvlJc w:val="left"/>
      <w:pPr>
        <w:ind w:left="1208" w:hanging="221"/>
      </w:pPr>
      <w:rPr>
        <w:rFonts w:hint="default"/>
        <w:lang w:val="ru-RU" w:eastAsia="en-US" w:bidi="ar-SA"/>
      </w:rPr>
    </w:lvl>
    <w:lvl w:ilvl="2" w:tplc="943AEFD6">
      <w:numFmt w:val="bullet"/>
      <w:lvlText w:val="•"/>
      <w:lvlJc w:val="left"/>
      <w:pPr>
        <w:ind w:left="2196" w:hanging="221"/>
      </w:pPr>
      <w:rPr>
        <w:rFonts w:hint="default"/>
        <w:lang w:val="ru-RU" w:eastAsia="en-US" w:bidi="ar-SA"/>
      </w:rPr>
    </w:lvl>
    <w:lvl w:ilvl="3" w:tplc="8F1A4FBC">
      <w:numFmt w:val="bullet"/>
      <w:lvlText w:val="•"/>
      <w:lvlJc w:val="left"/>
      <w:pPr>
        <w:ind w:left="3184" w:hanging="221"/>
      </w:pPr>
      <w:rPr>
        <w:rFonts w:hint="default"/>
        <w:lang w:val="ru-RU" w:eastAsia="en-US" w:bidi="ar-SA"/>
      </w:rPr>
    </w:lvl>
    <w:lvl w:ilvl="4" w:tplc="310CF892">
      <w:numFmt w:val="bullet"/>
      <w:lvlText w:val="•"/>
      <w:lvlJc w:val="left"/>
      <w:pPr>
        <w:ind w:left="4172" w:hanging="221"/>
      </w:pPr>
      <w:rPr>
        <w:rFonts w:hint="default"/>
        <w:lang w:val="ru-RU" w:eastAsia="en-US" w:bidi="ar-SA"/>
      </w:rPr>
    </w:lvl>
    <w:lvl w:ilvl="5" w:tplc="903A9668">
      <w:numFmt w:val="bullet"/>
      <w:lvlText w:val="•"/>
      <w:lvlJc w:val="left"/>
      <w:pPr>
        <w:ind w:left="5160" w:hanging="221"/>
      </w:pPr>
      <w:rPr>
        <w:rFonts w:hint="default"/>
        <w:lang w:val="ru-RU" w:eastAsia="en-US" w:bidi="ar-SA"/>
      </w:rPr>
    </w:lvl>
    <w:lvl w:ilvl="6" w:tplc="A246ECC4">
      <w:numFmt w:val="bullet"/>
      <w:lvlText w:val="•"/>
      <w:lvlJc w:val="left"/>
      <w:pPr>
        <w:ind w:left="6148" w:hanging="221"/>
      </w:pPr>
      <w:rPr>
        <w:rFonts w:hint="default"/>
        <w:lang w:val="ru-RU" w:eastAsia="en-US" w:bidi="ar-SA"/>
      </w:rPr>
    </w:lvl>
    <w:lvl w:ilvl="7" w:tplc="D286E718">
      <w:numFmt w:val="bullet"/>
      <w:lvlText w:val="•"/>
      <w:lvlJc w:val="left"/>
      <w:pPr>
        <w:ind w:left="7136" w:hanging="221"/>
      </w:pPr>
      <w:rPr>
        <w:rFonts w:hint="default"/>
        <w:lang w:val="ru-RU" w:eastAsia="en-US" w:bidi="ar-SA"/>
      </w:rPr>
    </w:lvl>
    <w:lvl w:ilvl="8" w:tplc="3A3690A8">
      <w:numFmt w:val="bullet"/>
      <w:lvlText w:val="•"/>
      <w:lvlJc w:val="left"/>
      <w:pPr>
        <w:ind w:left="8124" w:hanging="2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C6E1E"/>
    <w:rsid w:val="000F6A97"/>
    <w:rsid w:val="00243E77"/>
    <w:rsid w:val="005E36B6"/>
    <w:rsid w:val="00614657"/>
    <w:rsid w:val="00B6642B"/>
    <w:rsid w:val="00EC6E1E"/>
    <w:rsid w:val="00F60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6E1E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E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6E1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C6E1E"/>
    <w:pPr>
      <w:spacing w:before="9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EC6E1E"/>
    <w:pPr>
      <w:spacing w:before="67"/>
      <w:ind w:left="4002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C6E1E"/>
    <w:pPr>
      <w:ind w:left="753"/>
      <w:jc w:val="both"/>
    </w:pPr>
  </w:style>
  <w:style w:type="paragraph" w:customStyle="1" w:styleId="TableParagraph">
    <w:name w:val="Table Paragraph"/>
    <w:basedOn w:val="a"/>
    <w:uiPriority w:val="1"/>
    <w:qFormat/>
    <w:rsid w:val="00EC6E1E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43E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3E77"/>
    <w:rPr>
      <w:rFonts w:ascii="Tahoma" w:eastAsia="Verdan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\326\316\320109.rtf)</vt:lpstr>
    </vt:vector>
  </TitlesOfParts>
  <Company>Reanimator Extreme Edition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\326\316\320109.rtf)</dc:title>
  <dc:creator>tania</dc:creator>
  <cp:lastModifiedBy>admin</cp:lastModifiedBy>
  <cp:revision>3</cp:revision>
  <dcterms:created xsi:type="dcterms:W3CDTF">2020-11-30T22:14:00Z</dcterms:created>
  <dcterms:modified xsi:type="dcterms:W3CDTF">2021-01-20T12:31:00Z</dcterms:modified>
</cp:coreProperties>
</file>